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6BC3" w14:textId="77777777" w:rsidR="003101C8" w:rsidRPr="00ED1AB3" w:rsidRDefault="003101C8" w:rsidP="00B60C6C">
      <w:pPr>
        <w:ind w:left="360" w:hanging="360"/>
        <w:rPr>
          <w:b/>
          <w:sz w:val="28"/>
        </w:rPr>
      </w:pPr>
      <w:r w:rsidRPr="00ED1AB3">
        <w:rPr>
          <w:b/>
          <w:sz w:val="28"/>
        </w:rPr>
        <w:t>102 – Definitions</w:t>
      </w:r>
    </w:p>
    <w:p w14:paraId="2317FF2B" w14:textId="77777777" w:rsidR="003101C8" w:rsidRPr="00ED1AB3" w:rsidRDefault="003101C8" w:rsidP="00B60C6C">
      <w:pPr>
        <w:ind w:left="360" w:hanging="360"/>
        <w:jc w:val="center"/>
        <w:rPr>
          <w:sz w:val="22"/>
        </w:rPr>
      </w:pPr>
    </w:p>
    <w:p w14:paraId="6AA4DAAD" w14:textId="77777777" w:rsidR="003101C8" w:rsidRPr="009C4B75" w:rsidRDefault="003101C8" w:rsidP="00877732">
      <w:pPr>
        <w:ind w:left="360" w:hanging="360"/>
        <w:rPr>
          <w:b/>
          <w:sz w:val="22"/>
        </w:rPr>
      </w:pPr>
      <w:r w:rsidRPr="009C4B75">
        <w:rPr>
          <w:b/>
          <w:sz w:val="22"/>
        </w:rPr>
        <w:t>APPLICATION FOR PAYMENT:</w:t>
      </w:r>
      <w:r w:rsidRPr="009C4B75">
        <w:rPr>
          <w:sz w:val="22"/>
        </w:rPr>
        <w:t xml:space="preserve"> A periodic application for partial payment for Work completed to date under a Construction Contract. </w:t>
      </w:r>
    </w:p>
    <w:p w14:paraId="516618AE" w14:textId="77777777" w:rsidR="003101C8" w:rsidRPr="009C4B75" w:rsidRDefault="003101C8" w:rsidP="00877732">
      <w:pPr>
        <w:ind w:left="360" w:hanging="360"/>
        <w:rPr>
          <w:b/>
          <w:sz w:val="22"/>
        </w:rPr>
      </w:pPr>
    </w:p>
    <w:p w14:paraId="54CDB263" w14:textId="2757DD9A" w:rsidR="004031FC" w:rsidRPr="009C4B75" w:rsidRDefault="003101C8" w:rsidP="00877732">
      <w:pPr>
        <w:ind w:left="360" w:hanging="360"/>
        <w:rPr>
          <w:sz w:val="22"/>
          <w:szCs w:val="22"/>
        </w:rPr>
      </w:pPr>
      <w:r w:rsidRPr="00EC7F16">
        <w:rPr>
          <w:b/>
          <w:sz w:val="22"/>
        </w:rPr>
        <w:t>ARCHITECT-ENGINEER</w:t>
      </w:r>
      <w:r w:rsidR="001B0CC0" w:rsidRPr="00EC7F16">
        <w:rPr>
          <w:b/>
          <w:sz w:val="22"/>
        </w:rPr>
        <w:t xml:space="preserve"> (A/E)</w:t>
      </w:r>
      <w:r w:rsidRPr="00EC7F16">
        <w:rPr>
          <w:b/>
          <w:sz w:val="22"/>
        </w:rPr>
        <w:t xml:space="preserve">: </w:t>
      </w:r>
      <w:r w:rsidRPr="00EC7F16">
        <w:rPr>
          <w:sz w:val="22"/>
        </w:rPr>
        <w:t xml:space="preserve"> A firm that provides professional design services and is engaged by </w:t>
      </w:r>
      <w:r w:rsidR="00E202F7">
        <w:rPr>
          <w:sz w:val="22"/>
        </w:rPr>
        <w:t>DFM</w:t>
      </w:r>
      <w:r w:rsidR="00627D62">
        <w:rPr>
          <w:sz w:val="22"/>
        </w:rPr>
        <w:t>S</w:t>
      </w:r>
      <w:r w:rsidRPr="00246CB6">
        <w:rPr>
          <w:sz w:val="22"/>
        </w:rPr>
        <w:t xml:space="preserve"> fo</w:t>
      </w:r>
      <w:r w:rsidR="004031FC" w:rsidRPr="00246CB6">
        <w:rPr>
          <w:sz w:val="22"/>
        </w:rPr>
        <w:t xml:space="preserve">r </w:t>
      </w:r>
      <w:r w:rsidR="00FB074B" w:rsidRPr="00246CB6">
        <w:rPr>
          <w:sz w:val="22"/>
        </w:rPr>
        <w:t xml:space="preserve">Capital Construction </w:t>
      </w:r>
      <w:r w:rsidR="00792D31" w:rsidRPr="00246CB6">
        <w:rPr>
          <w:sz w:val="22"/>
        </w:rPr>
        <w:t>Projects and</w:t>
      </w:r>
      <w:r w:rsidR="004031FC" w:rsidRPr="009C4B75">
        <w:rPr>
          <w:sz w:val="22"/>
        </w:rPr>
        <w:t xml:space="preserve"> identified as such in the Contract Documents</w:t>
      </w:r>
      <w:proofErr w:type="gramStart"/>
      <w:r w:rsidR="004031FC" w:rsidRPr="009C4B75">
        <w:rPr>
          <w:sz w:val="22"/>
        </w:rPr>
        <w:t>.</w:t>
      </w:r>
      <w:r w:rsidRPr="009C4B75">
        <w:rPr>
          <w:sz w:val="22"/>
        </w:rPr>
        <w:t xml:space="preserve">  </w:t>
      </w:r>
      <w:proofErr w:type="gramEnd"/>
      <w:r w:rsidRPr="009C4B75">
        <w:rPr>
          <w:sz w:val="22"/>
        </w:rPr>
        <w:t>The term refers to the design team, consisting of the prime architect-engineer a</w:t>
      </w:r>
      <w:r w:rsidR="004031FC" w:rsidRPr="009C4B75">
        <w:rPr>
          <w:sz w:val="22"/>
        </w:rPr>
        <w:t>nd all Sub-Consultants (if used)</w:t>
      </w:r>
      <w:r w:rsidR="004031FC" w:rsidRPr="009C4B75">
        <w:t xml:space="preserve"> </w:t>
      </w:r>
      <w:r w:rsidR="004031FC" w:rsidRPr="009C4B75">
        <w:rPr>
          <w:sz w:val="22"/>
          <w:szCs w:val="22"/>
        </w:rPr>
        <w:t xml:space="preserve">or consultant identified by the </w:t>
      </w:r>
      <w:r w:rsidR="0016444E">
        <w:rPr>
          <w:sz w:val="22"/>
          <w:szCs w:val="22"/>
        </w:rPr>
        <w:t>Owner</w:t>
      </w:r>
      <w:r w:rsidR="004031FC" w:rsidRPr="009C4B75">
        <w:rPr>
          <w:sz w:val="22"/>
          <w:szCs w:val="22"/>
        </w:rPr>
        <w:t>.</w:t>
      </w:r>
    </w:p>
    <w:p w14:paraId="72415E5F" w14:textId="77777777" w:rsidR="00DF677D" w:rsidRPr="009C4B75" w:rsidRDefault="00DF677D" w:rsidP="00877732">
      <w:pPr>
        <w:ind w:left="360" w:hanging="360"/>
        <w:rPr>
          <w:sz w:val="22"/>
          <w:szCs w:val="22"/>
        </w:rPr>
      </w:pPr>
    </w:p>
    <w:p w14:paraId="50CE5D9E" w14:textId="77777777" w:rsidR="00DF677D" w:rsidRPr="009C4B75" w:rsidRDefault="009B0708" w:rsidP="00877732">
      <w:pPr>
        <w:ind w:left="360" w:hanging="360"/>
        <w:rPr>
          <w:sz w:val="22"/>
          <w:szCs w:val="22"/>
        </w:rPr>
      </w:pPr>
      <w:r w:rsidRPr="009C4B75">
        <w:rPr>
          <w:b/>
          <w:sz w:val="22"/>
          <w:szCs w:val="22"/>
        </w:rPr>
        <w:t>ARCHITECTURAL SERVICES</w:t>
      </w:r>
      <w:r w:rsidRPr="009C4B75">
        <w:rPr>
          <w:sz w:val="22"/>
          <w:szCs w:val="22"/>
        </w:rPr>
        <w:t>:</w:t>
      </w:r>
      <w:r w:rsidR="00DF677D" w:rsidRPr="009C4B75">
        <w:rPr>
          <w:sz w:val="22"/>
          <w:szCs w:val="22"/>
        </w:rPr>
        <w:t xml:space="preserve"> </w:t>
      </w:r>
      <w:r w:rsidRPr="009C4B75">
        <w:rPr>
          <w:sz w:val="22"/>
          <w:szCs w:val="22"/>
        </w:rPr>
        <w:t>M</w:t>
      </w:r>
      <w:r w:rsidR="00DF677D" w:rsidRPr="009C4B75">
        <w:rPr>
          <w:sz w:val="22"/>
          <w:szCs w:val="22"/>
        </w:rPr>
        <w:t>eans any professional service involved in the practice of architecture including rendering or offering to render certain services in connection with the design and construction of a structure or group of structures which have as their principal purpose human habitation or use, and the utilization of space within and surrounding such structures. The services referred to in the previous sentence include planning, providing preliminary studies, designs, drawings and specifications, and administration of construction contracts (KRS 323.010)</w:t>
      </w:r>
    </w:p>
    <w:p w14:paraId="17EA6106" w14:textId="77777777" w:rsidR="003101C8" w:rsidRPr="00EC7F16" w:rsidRDefault="00734B64" w:rsidP="00B60C6C">
      <w:pPr>
        <w:ind w:left="360" w:hanging="360"/>
        <w:rPr>
          <w:sz w:val="22"/>
        </w:rPr>
      </w:pPr>
      <w:r w:rsidRPr="009C4B75">
        <w:rPr>
          <w:i/>
          <w:sz w:val="22"/>
          <w:szCs w:val="22"/>
        </w:rPr>
        <w:tab/>
      </w:r>
      <w:r w:rsidR="003101C8" w:rsidRPr="00EC7F16">
        <w:rPr>
          <w:sz w:val="22"/>
        </w:rPr>
        <w:t xml:space="preserve"> </w:t>
      </w:r>
    </w:p>
    <w:p w14:paraId="1598E8DE" w14:textId="65567C37" w:rsidR="003101C8" w:rsidRPr="00246CB6" w:rsidRDefault="003101C8" w:rsidP="00877732">
      <w:pPr>
        <w:ind w:left="360" w:hanging="360"/>
        <w:rPr>
          <w:sz w:val="22"/>
        </w:rPr>
      </w:pPr>
      <w:r w:rsidRPr="00EC7F16">
        <w:rPr>
          <w:b/>
          <w:sz w:val="22"/>
        </w:rPr>
        <w:t>ARCHITECT’S SUPPLEMENTAL INSTRUCTIONS</w:t>
      </w:r>
      <w:r w:rsidR="00B60C6C" w:rsidRPr="00EC7F16">
        <w:rPr>
          <w:b/>
          <w:sz w:val="22"/>
        </w:rPr>
        <w:t xml:space="preserve"> (A.S.I.)</w:t>
      </w:r>
      <w:r w:rsidRPr="00EC7F16">
        <w:rPr>
          <w:b/>
          <w:sz w:val="22"/>
        </w:rPr>
        <w:t>:</w:t>
      </w:r>
      <w:r w:rsidRPr="00EC7F16">
        <w:rPr>
          <w:sz w:val="22"/>
        </w:rPr>
        <w:t xml:space="preserve"> For the purposes of this document, this term shall be considered equivalent to the term Field </w:t>
      </w:r>
      <w:r w:rsidR="00792D31" w:rsidRPr="00EC7F16">
        <w:rPr>
          <w:sz w:val="22"/>
        </w:rPr>
        <w:t>Order,</w:t>
      </w:r>
      <w:r w:rsidRPr="00EC7F16">
        <w:rPr>
          <w:sz w:val="22"/>
        </w:rPr>
        <w:t xml:space="preserve"> </w:t>
      </w:r>
      <w:proofErr w:type="gramStart"/>
      <w:r w:rsidRPr="00EC7F16">
        <w:rPr>
          <w:sz w:val="22"/>
        </w:rPr>
        <w:t>i.e.</w:t>
      </w:r>
      <w:proofErr w:type="gramEnd"/>
      <w:r w:rsidRPr="00EC7F16">
        <w:rPr>
          <w:sz w:val="22"/>
        </w:rPr>
        <w:t xml:space="preserve"> a document that modifies a Construction Contract by giving direction to the Contractor, but do</w:t>
      </w:r>
      <w:r w:rsidRPr="00246CB6">
        <w:rPr>
          <w:sz w:val="22"/>
        </w:rPr>
        <w:t>es not change the contract amount and/or time for completion.</w:t>
      </w:r>
    </w:p>
    <w:p w14:paraId="262A3D47" w14:textId="77777777" w:rsidR="003101C8" w:rsidRPr="00246CB6" w:rsidRDefault="003101C8" w:rsidP="00877732">
      <w:pPr>
        <w:ind w:left="360" w:hanging="360"/>
        <w:rPr>
          <w:sz w:val="22"/>
        </w:rPr>
      </w:pPr>
    </w:p>
    <w:p w14:paraId="3D7DA236" w14:textId="3927AB8B" w:rsidR="003101C8" w:rsidRPr="009C4B75" w:rsidRDefault="003101C8" w:rsidP="00877732">
      <w:pPr>
        <w:ind w:left="360" w:hanging="360"/>
        <w:rPr>
          <w:sz w:val="22"/>
        </w:rPr>
      </w:pPr>
      <w:r w:rsidRPr="009C4B75">
        <w:rPr>
          <w:b/>
          <w:sz w:val="22"/>
        </w:rPr>
        <w:t>ARCHITECTURAL INTERIOR DESIGN:</w:t>
      </w:r>
      <w:r w:rsidRPr="009C4B75">
        <w:rPr>
          <w:sz w:val="22"/>
        </w:rPr>
        <w:t xml:space="preserve"> Design of aesthetic aspects (</w:t>
      </w:r>
      <w:r w:rsidR="00792D31" w:rsidRPr="009C4B75">
        <w:rPr>
          <w:sz w:val="22"/>
        </w:rPr>
        <w:t>e.g.,</w:t>
      </w:r>
      <w:r w:rsidRPr="009C4B75">
        <w:rPr>
          <w:sz w:val="22"/>
        </w:rPr>
        <w:t xml:space="preserve"> materials, colors, fixtures </w:t>
      </w:r>
      <w:proofErr w:type="gramStart"/>
      <w:r w:rsidRPr="009C4B75">
        <w:rPr>
          <w:sz w:val="22"/>
        </w:rPr>
        <w:t>etc.</w:t>
      </w:r>
      <w:proofErr w:type="gramEnd"/>
      <w:r w:rsidRPr="009C4B75">
        <w:rPr>
          <w:sz w:val="22"/>
        </w:rPr>
        <w:t xml:space="preserve">) related to fixed architectural interior elements, such as walls, ceilings, </w:t>
      </w:r>
      <w:r w:rsidR="00792D31" w:rsidRPr="009C4B75">
        <w:rPr>
          <w:sz w:val="22"/>
        </w:rPr>
        <w:t>floors,</w:t>
      </w:r>
      <w:r w:rsidRPr="009C4B75">
        <w:rPr>
          <w:sz w:val="22"/>
        </w:rPr>
        <w:t xml:space="preserve"> and built-in fixtures</w:t>
      </w:r>
      <w:r w:rsidR="00627D62" w:rsidRPr="009C4B75">
        <w:rPr>
          <w:sz w:val="22"/>
        </w:rPr>
        <w:t xml:space="preserve">. </w:t>
      </w:r>
      <w:r w:rsidRPr="009C4B75">
        <w:rPr>
          <w:sz w:val="22"/>
        </w:rPr>
        <w:t>Such design is typically considered to be within the normal services provided by an Architect-Engineer for a building design</w:t>
      </w:r>
      <w:proofErr w:type="gramStart"/>
      <w:r w:rsidRPr="009C4B75">
        <w:rPr>
          <w:sz w:val="22"/>
        </w:rPr>
        <w:t xml:space="preserve">.  </w:t>
      </w:r>
      <w:proofErr w:type="gramEnd"/>
      <w:r w:rsidR="00B60C6C" w:rsidRPr="009C4B75">
        <w:rPr>
          <w:sz w:val="22"/>
        </w:rPr>
        <w:t xml:space="preserve">It does </w:t>
      </w:r>
      <w:r w:rsidRPr="009C4B75">
        <w:rPr>
          <w:sz w:val="22"/>
        </w:rPr>
        <w:t>not include specification of furniture or modular furniture systems (see INTERIOR DESIGN).</w:t>
      </w:r>
    </w:p>
    <w:p w14:paraId="17C4CE28" w14:textId="77777777" w:rsidR="003101C8" w:rsidRPr="009C4B75" w:rsidRDefault="003101C8" w:rsidP="00877732">
      <w:pPr>
        <w:ind w:left="360" w:hanging="360"/>
        <w:rPr>
          <w:sz w:val="22"/>
        </w:rPr>
      </w:pPr>
    </w:p>
    <w:p w14:paraId="74259484" w14:textId="77777777" w:rsidR="003101C8" w:rsidRPr="00EC7F16" w:rsidRDefault="003101C8" w:rsidP="00877732">
      <w:pPr>
        <w:ind w:left="360" w:hanging="360"/>
        <w:rPr>
          <w:sz w:val="22"/>
        </w:rPr>
      </w:pPr>
      <w:r w:rsidRPr="00EC7F16">
        <w:rPr>
          <w:b/>
          <w:sz w:val="22"/>
        </w:rPr>
        <w:t>AS-BUILT DRAWINGS:</w:t>
      </w:r>
      <w:r w:rsidRPr="00EC7F16">
        <w:rPr>
          <w:sz w:val="22"/>
        </w:rPr>
        <w:t xml:space="preserve"> See </w:t>
      </w:r>
      <w:r w:rsidRPr="00EC7F16">
        <w:rPr>
          <w:rFonts w:ascii="Helvetica" w:hAnsi="Helvetica"/>
          <w:caps/>
          <w:sz w:val="22"/>
          <w:szCs w:val="22"/>
        </w:rPr>
        <w:t>Record Drawings</w:t>
      </w:r>
      <w:r w:rsidRPr="00EC7F16">
        <w:rPr>
          <w:sz w:val="22"/>
        </w:rPr>
        <w:t>.</w:t>
      </w:r>
    </w:p>
    <w:p w14:paraId="60BF90CD" w14:textId="77777777" w:rsidR="008C5B38" w:rsidRPr="009C4B75" w:rsidRDefault="008C5B38" w:rsidP="00877732">
      <w:pPr>
        <w:ind w:left="360" w:hanging="360"/>
        <w:rPr>
          <w:rFonts w:ascii="Helvetica" w:hAnsi="Helvetica"/>
          <w:caps/>
          <w:sz w:val="22"/>
          <w:szCs w:val="22"/>
        </w:rPr>
      </w:pPr>
    </w:p>
    <w:p w14:paraId="3022E443" w14:textId="77777777" w:rsidR="008C5B38" w:rsidRPr="00EC7F16" w:rsidRDefault="008C5B38" w:rsidP="008C5B38">
      <w:pPr>
        <w:ind w:left="360" w:hanging="360"/>
        <w:rPr>
          <w:sz w:val="22"/>
        </w:rPr>
      </w:pPr>
      <w:r w:rsidRPr="009C4B75">
        <w:rPr>
          <w:rFonts w:ascii="Helvetica" w:hAnsi="Helvetica"/>
          <w:b/>
          <w:caps/>
          <w:sz w:val="22"/>
          <w:szCs w:val="22"/>
        </w:rPr>
        <w:t>BANNER:</w:t>
      </w:r>
      <w:r w:rsidRPr="009C4B75">
        <w:rPr>
          <w:rFonts w:ascii="Helvetica" w:hAnsi="Helvetica"/>
          <w:caps/>
          <w:sz w:val="22"/>
          <w:szCs w:val="22"/>
        </w:rPr>
        <w:t xml:space="preserve"> </w:t>
      </w:r>
      <w:r w:rsidRPr="009C4B75">
        <w:rPr>
          <w:sz w:val="22"/>
        </w:rPr>
        <w:t>the University’s financial and accounting computer software system</w:t>
      </w:r>
      <w:proofErr w:type="gramStart"/>
      <w:r w:rsidRPr="009C4B75">
        <w:rPr>
          <w:sz w:val="22"/>
        </w:rPr>
        <w:t xml:space="preserve">.  </w:t>
      </w:r>
      <w:proofErr w:type="gramEnd"/>
      <w:r w:rsidRPr="009C4B75">
        <w:rPr>
          <w:sz w:val="22"/>
        </w:rPr>
        <w:t xml:space="preserve">All Capital Construction contracts and payments </w:t>
      </w:r>
      <w:proofErr w:type="gramStart"/>
      <w:r w:rsidRPr="009C4B75">
        <w:rPr>
          <w:sz w:val="22"/>
        </w:rPr>
        <w:t>are processed</w:t>
      </w:r>
      <w:proofErr w:type="gramEnd"/>
      <w:r w:rsidRPr="009C4B75">
        <w:rPr>
          <w:sz w:val="22"/>
        </w:rPr>
        <w:t xml:space="preserve"> through the Banner system.</w:t>
      </w:r>
    </w:p>
    <w:p w14:paraId="459BA55F" w14:textId="77777777" w:rsidR="00E93733" w:rsidRPr="00246CB6" w:rsidRDefault="00E93733" w:rsidP="00877732">
      <w:pPr>
        <w:ind w:left="360" w:hanging="360"/>
        <w:rPr>
          <w:rFonts w:ascii="Helvetica" w:hAnsi="Helvetica"/>
          <w:caps/>
          <w:sz w:val="22"/>
          <w:szCs w:val="22"/>
        </w:rPr>
      </w:pPr>
    </w:p>
    <w:p w14:paraId="7F240ED7" w14:textId="77777777" w:rsidR="00C817A1" w:rsidRPr="009C4B75" w:rsidRDefault="003101C8" w:rsidP="00877732">
      <w:pPr>
        <w:ind w:left="360" w:hanging="360"/>
        <w:rPr>
          <w:sz w:val="22"/>
        </w:rPr>
      </w:pPr>
      <w:r w:rsidRPr="009C4B75">
        <w:rPr>
          <w:b/>
          <w:sz w:val="22"/>
        </w:rPr>
        <w:t>BASIS OF DESIGN:</w:t>
      </w:r>
      <w:r w:rsidRPr="009C4B75">
        <w:rPr>
          <w:sz w:val="22"/>
        </w:rPr>
        <w:t xml:space="preserve"> </w:t>
      </w:r>
      <w:r w:rsidR="00C817A1" w:rsidRPr="009C4B75">
        <w:rPr>
          <w:sz w:val="22"/>
        </w:rPr>
        <w:t xml:space="preserve"> See SYSTEM</w:t>
      </w:r>
      <w:r w:rsidR="006768AF" w:rsidRPr="009C4B75">
        <w:rPr>
          <w:sz w:val="22"/>
        </w:rPr>
        <w:t>S</w:t>
      </w:r>
      <w:r w:rsidR="00C817A1" w:rsidRPr="009C4B75">
        <w:rPr>
          <w:sz w:val="22"/>
        </w:rPr>
        <w:t xml:space="preserve"> BASIS OF DESIGN</w:t>
      </w:r>
      <w:r w:rsidR="00FA4A7D" w:rsidRPr="009C4B75">
        <w:rPr>
          <w:sz w:val="22"/>
        </w:rPr>
        <w:t>.</w:t>
      </w:r>
    </w:p>
    <w:p w14:paraId="255A4C70" w14:textId="77777777" w:rsidR="00C817A1" w:rsidRPr="009C4B75" w:rsidRDefault="00C817A1" w:rsidP="00877732">
      <w:pPr>
        <w:ind w:left="360" w:hanging="360"/>
        <w:rPr>
          <w:sz w:val="22"/>
        </w:rPr>
      </w:pPr>
    </w:p>
    <w:p w14:paraId="143321C2" w14:textId="06B6EF74" w:rsidR="003101C8" w:rsidRPr="00246CB6" w:rsidRDefault="003101C8" w:rsidP="00877732">
      <w:pPr>
        <w:ind w:left="360" w:hanging="360"/>
        <w:rPr>
          <w:sz w:val="22"/>
        </w:rPr>
      </w:pPr>
      <w:r w:rsidRPr="00EC7F16">
        <w:rPr>
          <w:b/>
          <w:sz w:val="22"/>
        </w:rPr>
        <w:t>BEST-VALUE:</w:t>
      </w:r>
      <w:r w:rsidRPr="00EC7F16">
        <w:rPr>
          <w:sz w:val="22"/>
        </w:rPr>
        <w:t xml:space="preserve"> A procurement process where additional factors (other than price) may be also considered in determining the award of a </w:t>
      </w:r>
      <w:r w:rsidR="00FA4A7D" w:rsidRPr="00246CB6">
        <w:rPr>
          <w:sz w:val="22"/>
        </w:rPr>
        <w:t>Contract</w:t>
      </w:r>
      <w:proofErr w:type="gramStart"/>
      <w:r w:rsidRPr="00246CB6">
        <w:rPr>
          <w:sz w:val="22"/>
        </w:rPr>
        <w:t xml:space="preserve">.  </w:t>
      </w:r>
      <w:proofErr w:type="gramEnd"/>
      <w:r w:rsidRPr="00246CB6">
        <w:rPr>
          <w:sz w:val="22"/>
        </w:rPr>
        <w:t xml:space="preserve">Examples of such factors might be product quality, </w:t>
      </w:r>
      <w:r w:rsidR="00792D31" w:rsidRPr="00246CB6">
        <w:rPr>
          <w:sz w:val="22"/>
        </w:rPr>
        <w:t>service,</w:t>
      </w:r>
      <w:r w:rsidRPr="00246CB6">
        <w:rPr>
          <w:sz w:val="22"/>
        </w:rPr>
        <w:t xml:space="preserve"> or vendor experience.</w:t>
      </w:r>
    </w:p>
    <w:p w14:paraId="08A2C461" w14:textId="77777777" w:rsidR="003101C8" w:rsidRPr="009C4B75" w:rsidRDefault="003101C8" w:rsidP="00877732">
      <w:pPr>
        <w:ind w:left="360" w:hanging="360"/>
        <w:rPr>
          <w:sz w:val="22"/>
        </w:rPr>
      </w:pPr>
    </w:p>
    <w:p w14:paraId="675479DA" w14:textId="77777777" w:rsidR="003101C8" w:rsidRPr="009C4B75" w:rsidRDefault="003101C8" w:rsidP="00877732">
      <w:pPr>
        <w:ind w:left="360" w:hanging="360"/>
        <w:rPr>
          <w:sz w:val="22"/>
        </w:rPr>
      </w:pPr>
      <w:r w:rsidRPr="00246CB6">
        <w:rPr>
          <w:b/>
          <w:sz w:val="22"/>
        </w:rPr>
        <w:t>BID DOCUMENTS:</w:t>
      </w:r>
      <w:r w:rsidRPr="00246CB6">
        <w:rPr>
          <w:sz w:val="22"/>
        </w:rPr>
        <w:t xml:space="preserve"> The documents released as part of a bid advertisement, consisting of specifications and/or drawings or other information that become the basis for</w:t>
      </w:r>
      <w:r w:rsidRPr="009C4B75">
        <w:rPr>
          <w:sz w:val="22"/>
        </w:rPr>
        <w:t xml:space="preserve"> bidding</w:t>
      </w:r>
      <w:proofErr w:type="gramStart"/>
      <w:r w:rsidRPr="009C4B75">
        <w:rPr>
          <w:sz w:val="22"/>
        </w:rPr>
        <w:t xml:space="preserve">.  </w:t>
      </w:r>
      <w:proofErr w:type="gramEnd"/>
      <w:r w:rsidRPr="009C4B75">
        <w:rPr>
          <w:sz w:val="22"/>
        </w:rPr>
        <w:t>The Bid Documents become the Contract Documents when the Construction Contract takes effect.</w:t>
      </w:r>
    </w:p>
    <w:p w14:paraId="2ED39E60" w14:textId="77777777" w:rsidR="003101C8" w:rsidRPr="009C4B75" w:rsidRDefault="003101C8" w:rsidP="00877732">
      <w:pPr>
        <w:ind w:left="360" w:hanging="360"/>
        <w:rPr>
          <w:b/>
          <w:sz w:val="22"/>
        </w:rPr>
      </w:pPr>
    </w:p>
    <w:p w14:paraId="076F9E39" w14:textId="77777777" w:rsidR="003101C8" w:rsidRPr="009C4B75" w:rsidRDefault="003101C8" w:rsidP="00877732">
      <w:pPr>
        <w:ind w:left="360" w:hanging="360"/>
        <w:rPr>
          <w:sz w:val="22"/>
        </w:rPr>
      </w:pPr>
      <w:r w:rsidRPr="009C4B75">
        <w:rPr>
          <w:b/>
          <w:sz w:val="22"/>
        </w:rPr>
        <w:t>CADD:</w:t>
      </w:r>
      <w:r w:rsidRPr="009C4B75">
        <w:rPr>
          <w:sz w:val="22"/>
        </w:rPr>
        <w:t xml:space="preserve"> Computer-Aided Drafting and Design</w:t>
      </w:r>
      <w:r w:rsidR="00FA4A7D" w:rsidRPr="009C4B75">
        <w:rPr>
          <w:sz w:val="22"/>
        </w:rPr>
        <w:t>.</w:t>
      </w:r>
    </w:p>
    <w:p w14:paraId="60159FE9" w14:textId="77777777" w:rsidR="003101C8" w:rsidRPr="009C4B75" w:rsidRDefault="003101C8" w:rsidP="00877732">
      <w:pPr>
        <w:ind w:left="360" w:hanging="360"/>
        <w:rPr>
          <w:b/>
          <w:sz w:val="22"/>
        </w:rPr>
      </w:pPr>
    </w:p>
    <w:p w14:paraId="38A4981E" w14:textId="404F6EEB" w:rsidR="00734B64" w:rsidRPr="009C4B75" w:rsidRDefault="003101C8" w:rsidP="00877732">
      <w:pPr>
        <w:ind w:left="360" w:hanging="360"/>
        <w:rPr>
          <w:sz w:val="22"/>
        </w:rPr>
      </w:pPr>
      <w:r w:rsidRPr="009C4B75">
        <w:rPr>
          <w:b/>
          <w:caps/>
          <w:sz w:val="22"/>
        </w:rPr>
        <w:t>Capital Construction Project</w:t>
      </w:r>
      <w:r w:rsidRPr="009C4B75">
        <w:rPr>
          <w:b/>
          <w:sz w:val="22"/>
        </w:rPr>
        <w:t xml:space="preserve">: </w:t>
      </w:r>
      <w:r w:rsidRPr="009C4B75">
        <w:rPr>
          <w:sz w:val="22"/>
        </w:rPr>
        <w:t xml:space="preserve">Any study, design and/or construction of a capital improvement, usually requiring professional design services; administered </w:t>
      </w:r>
      <w:r w:rsidR="00E202F7">
        <w:rPr>
          <w:sz w:val="22"/>
        </w:rPr>
        <w:t>by DFMS</w:t>
      </w:r>
      <w:r w:rsidRPr="009C4B75">
        <w:rPr>
          <w:sz w:val="22"/>
        </w:rPr>
        <w:t>.</w:t>
      </w:r>
    </w:p>
    <w:p w14:paraId="1D6C9503" w14:textId="77777777" w:rsidR="00940F6B" w:rsidRPr="009C4B75" w:rsidRDefault="00940F6B" w:rsidP="00877732">
      <w:pPr>
        <w:ind w:left="360" w:hanging="360"/>
        <w:rPr>
          <w:sz w:val="22"/>
        </w:rPr>
      </w:pPr>
    </w:p>
    <w:p w14:paraId="56F80673" w14:textId="699A1992" w:rsidR="006E64E3" w:rsidRDefault="003101C8" w:rsidP="006E64E3">
      <w:r w:rsidRPr="009C4B75">
        <w:rPr>
          <w:b/>
          <w:sz w:val="22"/>
        </w:rPr>
        <w:t>CHANGE ORDER:</w:t>
      </w:r>
      <w:r w:rsidRPr="009C4B75">
        <w:rPr>
          <w:sz w:val="22"/>
        </w:rPr>
        <w:t xml:space="preserve"> A </w:t>
      </w:r>
      <w:r w:rsidR="0088075E" w:rsidRPr="009C4B75">
        <w:rPr>
          <w:sz w:val="22"/>
          <w:szCs w:val="22"/>
        </w:rPr>
        <w:t xml:space="preserve">written order to the Contractor executed by the </w:t>
      </w:r>
      <w:r w:rsidR="00627D62">
        <w:rPr>
          <w:sz w:val="22"/>
          <w:szCs w:val="22"/>
        </w:rPr>
        <w:t xml:space="preserve">DFMS </w:t>
      </w:r>
      <w:r w:rsidR="00627D62" w:rsidRPr="009C4B75">
        <w:rPr>
          <w:sz w:val="22"/>
          <w:szCs w:val="22"/>
        </w:rPr>
        <w:t>and</w:t>
      </w:r>
      <w:r w:rsidR="0088075E" w:rsidRPr="009C4B75">
        <w:rPr>
          <w:sz w:val="22"/>
          <w:szCs w:val="22"/>
        </w:rPr>
        <w:t xml:space="preserve"> the Architect</w:t>
      </w:r>
      <w:r w:rsidR="00FA4A7D" w:rsidRPr="009C4B75">
        <w:rPr>
          <w:sz w:val="22"/>
          <w:szCs w:val="22"/>
        </w:rPr>
        <w:t>-Engineer</w:t>
      </w:r>
      <w:r w:rsidR="0088075E" w:rsidRPr="009C4B75">
        <w:rPr>
          <w:sz w:val="22"/>
          <w:szCs w:val="22"/>
        </w:rPr>
        <w:t xml:space="preserve"> after execution of the Contract, directing a change in the Work</w:t>
      </w:r>
      <w:r w:rsidR="00FA4A7D" w:rsidRPr="009C4B75">
        <w:rPr>
          <w:sz w:val="22"/>
          <w:szCs w:val="22"/>
        </w:rPr>
        <w:t>. It</w:t>
      </w:r>
      <w:r w:rsidR="0088075E" w:rsidRPr="009C4B75">
        <w:rPr>
          <w:sz w:val="22"/>
          <w:szCs w:val="22"/>
        </w:rPr>
        <w:t xml:space="preserve"> may include a change in the Contract Price or the Contract Completion Time, or any combination thereof.</w:t>
      </w:r>
      <w:r w:rsidR="00BF14F6" w:rsidRPr="009C4B75">
        <w:rPr>
          <w:sz w:val="22"/>
          <w:szCs w:val="22"/>
        </w:rPr>
        <w:t xml:space="preserve"> </w:t>
      </w:r>
      <w:r w:rsidR="00246CB6" w:rsidRPr="009C4B75">
        <w:rPr>
          <w:sz w:val="22"/>
          <w:szCs w:val="22"/>
        </w:rPr>
        <w:t xml:space="preserve">A copy of EKU’s Change Order form can </w:t>
      </w:r>
      <w:proofErr w:type="gramStart"/>
      <w:r w:rsidR="00246CB6" w:rsidRPr="009C4B75">
        <w:rPr>
          <w:sz w:val="22"/>
          <w:szCs w:val="22"/>
        </w:rPr>
        <w:t>be found</w:t>
      </w:r>
      <w:proofErr w:type="gramEnd"/>
      <w:r w:rsidR="00246CB6" w:rsidRPr="009C4B75">
        <w:rPr>
          <w:sz w:val="22"/>
          <w:szCs w:val="22"/>
        </w:rPr>
        <w:t xml:space="preserve"> at </w:t>
      </w:r>
      <w:hyperlink r:id="rId8" w:history="1">
        <w:r w:rsidR="006E64E3" w:rsidRPr="00957B5A">
          <w:rPr>
            <w:rStyle w:val="Hyperlink"/>
          </w:rPr>
          <w:t>https://facilities.eku.edu/engineering-and-construction</w:t>
        </w:r>
      </w:hyperlink>
    </w:p>
    <w:p w14:paraId="699D4CF5" w14:textId="041C4784" w:rsidR="0088075E" w:rsidRPr="009C4B75" w:rsidRDefault="0088075E" w:rsidP="00877732">
      <w:pPr>
        <w:ind w:left="360" w:hanging="360"/>
        <w:rPr>
          <w:sz w:val="22"/>
          <w:szCs w:val="22"/>
        </w:rPr>
      </w:pPr>
    </w:p>
    <w:p w14:paraId="529E4E09" w14:textId="77777777" w:rsidR="003101C8" w:rsidRPr="00EC7F16" w:rsidRDefault="003101C8" w:rsidP="00877732">
      <w:pPr>
        <w:ind w:left="360" w:hanging="360"/>
        <w:rPr>
          <w:sz w:val="22"/>
        </w:rPr>
      </w:pPr>
    </w:p>
    <w:p w14:paraId="1E2492DA" w14:textId="77777777" w:rsidR="003101C8" w:rsidRPr="009C4B75" w:rsidRDefault="003101C8" w:rsidP="00877732">
      <w:pPr>
        <w:pStyle w:val="PlainText"/>
        <w:ind w:left="360" w:hanging="360"/>
        <w:rPr>
          <w:rFonts w:ascii="Arial" w:hAnsi="Arial"/>
          <w:sz w:val="22"/>
        </w:rPr>
      </w:pPr>
      <w:r w:rsidRPr="00EC7F16">
        <w:rPr>
          <w:rFonts w:ascii="Arial" w:hAnsi="Arial"/>
          <w:b/>
          <w:sz w:val="22"/>
        </w:rPr>
        <w:t>COMMISSIONING:</w:t>
      </w:r>
      <w:r w:rsidRPr="00EC7F16">
        <w:rPr>
          <w:rFonts w:ascii="Arial" w:hAnsi="Arial"/>
          <w:sz w:val="22"/>
        </w:rPr>
        <w:t xml:space="preserve"> </w:t>
      </w:r>
      <w:r w:rsidR="00FF21EC" w:rsidRPr="00EC7F16">
        <w:rPr>
          <w:rFonts w:ascii="Arial" w:hAnsi="Arial"/>
          <w:sz w:val="22"/>
        </w:rPr>
        <w:t xml:space="preserve"> </w:t>
      </w:r>
      <w:r w:rsidRPr="009C4B75">
        <w:rPr>
          <w:rFonts w:ascii="Arial" w:hAnsi="Arial"/>
          <w:sz w:val="22"/>
        </w:rPr>
        <w:t xml:space="preserve">See </w:t>
      </w:r>
      <w:r w:rsidRPr="009C4B75">
        <w:rPr>
          <w:rFonts w:ascii="Helvetica" w:hAnsi="Helvetica"/>
          <w:caps/>
          <w:sz w:val="22"/>
          <w:szCs w:val="22"/>
        </w:rPr>
        <w:t>Commissioning Process</w:t>
      </w:r>
      <w:proofErr w:type="gramStart"/>
      <w:r w:rsidR="00FF21EC" w:rsidRPr="009C4B75">
        <w:rPr>
          <w:rFonts w:ascii="Arial" w:hAnsi="Arial"/>
          <w:sz w:val="22"/>
        </w:rPr>
        <w:t>.</w:t>
      </w:r>
      <w:r w:rsidRPr="009C4B75">
        <w:rPr>
          <w:rFonts w:ascii="Arial" w:hAnsi="Arial"/>
          <w:sz w:val="22"/>
        </w:rPr>
        <w:t xml:space="preserve">  </w:t>
      </w:r>
      <w:proofErr w:type="gramEnd"/>
    </w:p>
    <w:p w14:paraId="7C227807" w14:textId="77777777" w:rsidR="003101C8" w:rsidRPr="00EC7F16" w:rsidRDefault="003101C8" w:rsidP="00877732">
      <w:pPr>
        <w:ind w:left="360" w:hanging="360"/>
        <w:rPr>
          <w:sz w:val="22"/>
        </w:rPr>
      </w:pPr>
    </w:p>
    <w:p w14:paraId="5163A5A5" w14:textId="4E75A65D" w:rsidR="003101C8" w:rsidRPr="009C4B75" w:rsidRDefault="003101C8" w:rsidP="00877732">
      <w:pPr>
        <w:ind w:left="360" w:hanging="360"/>
        <w:rPr>
          <w:sz w:val="22"/>
        </w:rPr>
      </w:pPr>
      <w:r w:rsidRPr="009C4B75">
        <w:rPr>
          <w:b/>
          <w:sz w:val="22"/>
        </w:rPr>
        <w:t>COMMISSIONING AUTHORITY</w:t>
      </w:r>
      <w:r w:rsidR="00246CB6">
        <w:rPr>
          <w:b/>
          <w:sz w:val="22"/>
        </w:rPr>
        <w:t xml:space="preserve"> (CxA)</w:t>
      </w:r>
      <w:r w:rsidRPr="009C4B75">
        <w:rPr>
          <w:b/>
          <w:sz w:val="22"/>
        </w:rPr>
        <w:t>:</w:t>
      </w:r>
      <w:r w:rsidRPr="009C4B75">
        <w:rPr>
          <w:sz w:val="22"/>
        </w:rPr>
        <w:t xml:space="preserve">  The designated person, company, agent, or combination thereof identified by the </w:t>
      </w:r>
      <w:r w:rsidR="00627D62">
        <w:rPr>
          <w:sz w:val="22"/>
        </w:rPr>
        <w:t>DFMS</w:t>
      </w:r>
      <w:r w:rsidRPr="009C4B75">
        <w:rPr>
          <w:sz w:val="22"/>
        </w:rPr>
        <w:t>.</w:t>
      </w:r>
      <w:r w:rsidR="00977148">
        <w:rPr>
          <w:sz w:val="22"/>
        </w:rPr>
        <w:t xml:space="preserve"> </w:t>
      </w:r>
      <w:r w:rsidRPr="009C4B75">
        <w:rPr>
          <w:sz w:val="22"/>
        </w:rPr>
        <w:t>This entity will lead, plan, schedule, and coordinate the Commissioning Team in implementing the overall Commissioning Process</w:t>
      </w:r>
      <w:r w:rsidRPr="009C4B75">
        <w:rPr>
          <w:rFonts w:ascii="Arial (W1)" w:hAnsi="Arial (W1)"/>
          <w:sz w:val="22"/>
          <w:vertAlign w:val="superscript"/>
        </w:rPr>
        <w:t>1</w:t>
      </w:r>
      <w:proofErr w:type="gramStart"/>
      <w:r w:rsidRPr="009C4B75">
        <w:rPr>
          <w:sz w:val="22"/>
        </w:rPr>
        <w:t xml:space="preserve">.  </w:t>
      </w:r>
      <w:proofErr w:type="gramEnd"/>
    </w:p>
    <w:p w14:paraId="76D68394" w14:textId="77777777" w:rsidR="003101C8" w:rsidRPr="009C4B75" w:rsidRDefault="003101C8" w:rsidP="00877732">
      <w:pPr>
        <w:ind w:left="360" w:hanging="360"/>
        <w:rPr>
          <w:sz w:val="22"/>
        </w:rPr>
      </w:pPr>
    </w:p>
    <w:p w14:paraId="1E82C066" w14:textId="77777777" w:rsidR="003101C8" w:rsidRPr="009C4B75" w:rsidRDefault="003101C8" w:rsidP="00877732">
      <w:pPr>
        <w:ind w:left="360" w:hanging="360"/>
        <w:rPr>
          <w:sz w:val="22"/>
        </w:rPr>
      </w:pPr>
      <w:r w:rsidRPr="009C4B75">
        <w:rPr>
          <w:b/>
          <w:sz w:val="22"/>
          <w:szCs w:val="22"/>
        </w:rPr>
        <w:t>COMMISSIONING PLAN:</w:t>
      </w:r>
      <w:r w:rsidRPr="009C4B75">
        <w:rPr>
          <w:sz w:val="22"/>
          <w:szCs w:val="22"/>
        </w:rPr>
        <w:t xml:space="preserve">  A document that outlines the organization, schedule, allocation of resources, and documentation requirements of the Commissioning Process</w:t>
      </w:r>
      <w:r w:rsidRPr="009C4B75">
        <w:rPr>
          <w:rFonts w:ascii="Arial (W1)" w:hAnsi="Arial (W1)"/>
          <w:sz w:val="22"/>
          <w:szCs w:val="22"/>
          <w:vertAlign w:val="superscript"/>
        </w:rPr>
        <w:t>1</w:t>
      </w:r>
      <w:proofErr w:type="gramStart"/>
      <w:r w:rsidR="005519E0">
        <w:rPr>
          <w:sz w:val="22"/>
          <w:szCs w:val="22"/>
        </w:rPr>
        <w:t xml:space="preserve">.  </w:t>
      </w:r>
      <w:proofErr w:type="gramEnd"/>
      <w:r w:rsidR="005519E0">
        <w:rPr>
          <w:sz w:val="22"/>
          <w:szCs w:val="22"/>
        </w:rPr>
        <w:t xml:space="preserve">It includes a schedule </w:t>
      </w:r>
      <w:r w:rsidRPr="009C4B75">
        <w:rPr>
          <w:sz w:val="22"/>
          <w:szCs w:val="22"/>
        </w:rPr>
        <w:t>of Commissioning Process activities, individual responsibilities, documentation requirements, communication and reporting protocols, and evaluation procedures</w:t>
      </w:r>
      <w:proofErr w:type="gramStart"/>
      <w:r w:rsidRPr="009C4B75">
        <w:rPr>
          <w:sz w:val="22"/>
          <w:szCs w:val="22"/>
        </w:rPr>
        <w:t xml:space="preserve">.  </w:t>
      </w:r>
      <w:proofErr w:type="gramEnd"/>
      <w:r w:rsidRPr="009C4B75">
        <w:rPr>
          <w:sz w:val="22"/>
          <w:szCs w:val="22"/>
        </w:rPr>
        <w:t xml:space="preserve">This document </w:t>
      </w:r>
      <w:proofErr w:type="gramStart"/>
      <w:r w:rsidRPr="009C4B75">
        <w:rPr>
          <w:sz w:val="22"/>
          <w:szCs w:val="22"/>
        </w:rPr>
        <w:t>is updated</w:t>
      </w:r>
      <w:proofErr w:type="gramEnd"/>
      <w:r w:rsidRPr="009C4B75">
        <w:rPr>
          <w:sz w:val="22"/>
          <w:szCs w:val="22"/>
        </w:rPr>
        <w:t xml:space="preserve"> throughout the project.</w:t>
      </w:r>
      <w:r w:rsidR="00E609C6" w:rsidRPr="009C4B75">
        <w:rPr>
          <w:sz w:val="22"/>
          <w:szCs w:val="22"/>
        </w:rPr>
        <w:t xml:space="preserve"> </w:t>
      </w:r>
    </w:p>
    <w:p w14:paraId="191BD7CF" w14:textId="77777777" w:rsidR="006B00A8" w:rsidRPr="009C4B75" w:rsidRDefault="006B00A8" w:rsidP="00877732">
      <w:pPr>
        <w:ind w:left="360" w:hanging="360"/>
        <w:rPr>
          <w:sz w:val="22"/>
        </w:rPr>
      </w:pPr>
    </w:p>
    <w:p w14:paraId="5C32D001" w14:textId="71638F61" w:rsidR="003101C8" w:rsidRPr="009C4B75" w:rsidRDefault="003101C8" w:rsidP="00877732">
      <w:pPr>
        <w:ind w:left="360" w:hanging="360"/>
        <w:rPr>
          <w:sz w:val="22"/>
        </w:rPr>
      </w:pPr>
      <w:r w:rsidRPr="009C4B75">
        <w:rPr>
          <w:b/>
          <w:sz w:val="22"/>
        </w:rPr>
        <w:t>COMMISSIONING PROCESS:</w:t>
      </w:r>
      <w:r w:rsidRPr="009C4B75">
        <w:rPr>
          <w:sz w:val="22"/>
        </w:rPr>
        <w:t xml:space="preserve">  A quality-focused process for enhancing the delivery of a project</w:t>
      </w:r>
      <w:proofErr w:type="gramStart"/>
      <w:r w:rsidRPr="009C4B75">
        <w:rPr>
          <w:sz w:val="22"/>
        </w:rPr>
        <w:t xml:space="preserve">.  </w:t>
      </w:r>
      <w:proofErr w:type="gramEnd"/>
      <w:r w:rsidRPr="009C4B75">
        <w:rPr>
          <w:sz w:val="22"/>
        </w:rPr>
        <w:t xml:space="preserve">The process focuses upon verifying and documenting that the facility and </w:t>
      </w:r>
      <w:r w:rsidR="00792D31" w:rsidRPr="009C4B75">
        <w:rPr>
          <w:sz w:val="22"/>
        </w:rPr>
        <w:t>all</w:t>
      </w:r>
      <w:r w:rsidRPr="009C4B75">
        <w:rPr>
          <w:sz w:val="22"/>
        </w:rPr>
        <w:t xml:space="preserve"> its systems and assemblies are planned, designed, installed, </w:t>
      </w:r>
      <w:proofErr w:type="gramStart"/>
      <w:r w:rsidRPr="009C4B75">
        <w:rPr>
          <w:sz w:val="22"/>
        </w:rPr>
        <w:t>tested</w:t>
      </w:r>
      <w:proofErr w:type="gramEnd"/>
      <w:r w:rsidRPr="009C4B75">
        <w:rPr>
          <w:sz w:val="22"/>
        </w:rPr>
        <w:t xml:space="preserve">, operated, and maintained to meet the </w:t>
      </w:r>
      <w:r w:rsidR="00792D31">
        <w:rPr>
          <w:sz w:val="22"/>
        </w:rPr>
        <w:t>DFMS Project Management’s</w:t>
      </w:r>
      <w:r w:rsidRPr="009C4B75">
        <w:rPr>
          <w:sz w:val="22"/>
        </w:rPr>
        <w:t xml:space="preserve"> Project Requirements</w:t>
      </w:r>
      <w:r w:rsidRPr="009C4B75">
        <w:rPr>
          <w:rFonts w:ascii="Arial (W1)" w:hAnsi="Arial (W1)"/>
          <w:sz w:val="22"/>
          <w:vertAlign w:val="superscript"/>
        </w:rPr>
        <w:t>1</w:t>
      </w:r>
      <w:r w:rsidRPr="009C4B75">
        <w:rPr>
          <w:sz w:val="22"/>
        </w:rPr>
        <w:t xml:space="preserve">.  </w:t>
      </w:r>
    </w:p>
    <w:p w14:paraId="24628BDC" w14:textId="77777777" w:rsidR="003101C8" w:rsidRPr="009C4B75" w:rsidRDefault="003101C8" w:rsidP="00877732">
      <w:pPr>
        <w:ind w:left="360" w:hanging="360"/>
        <w:rPr>
          <w:b/>
          <w:sz w:val="22"/>
          <w:szCs w:val="22"/>
        </w:rPr>
      </w:pPr>
    </w:p>
    <w:p w14:paraId="739C340F" w14:textId="24951372" w:rsidR="00620F6E" w:rsidRPr="009C4B75" w:rsidRDefault="001C0A00" w:rsidP="00877732">
      <w:pPr>
        <w:pStyle w:val="NormalWeb"/>
        <w:shd w:val="clear" w:color="auto" w:fill="FFFFFF"/>
        <w:spacing w:before="0" w:beforeAutospacing="0" w:after="0" w:afterAutospacing="0"/>
        <w:ind w:left="360" w:hanging="360"/>
        <w:jc w:val="both"/>
        <w:rPr>
          <w:rFonts w:ascii="Arial" w:hAnsi="Arial" w:cs="Arial"/>
          <w:sz w:val="22"/>
          <w:szCs w:val="22"/>
        </w:rPr>
      </w:pPr>
      <w:r w:rsidRPr="009C4B75">
        <w:rPr>
          <w:rFonts w:ascii="Arial" w:hAnsi="Arial" w:cs="Arial"/>
          <w:b/>
          <w:sz w:val="22"/>
          <w:szCs w:val="22"/>
        </w:rPr>
        <w:t>COMMISSIONING - FUNDAMENTAL:</w:t>
      </w:r>
      <w:r w:rsidRPr="009C4B75">
        <w:rPr>
          <w:rFonts w:ascii="Arial" w:hAnsi="Arial" w:cs="Arial"/>
          <w:sz w:val="22"/>
          <w:szCs w:val="22"/>
        </w:rPr>
        <w:t xml:space="preserve"> </w:t>
      </w:r>
      <w:r w:rsidR="003F38FD" w:rsidRPr="009C4B75">
        <w:rPr>
          <w:rFonts w:ascii="Arial" w:hAnsi="Arial" w:cs="Arial"/>
          <w:sz w:val="22"/>
          <w:szCs w:val="22"/>
        </w:rPr>
        <w:t xml:space="preserve">Fundamental Commissioning, </w:t>
      </w:r>
      <w:r w:rsidR="00620F6E" w:rsidRPr="009C4B75">
        <w:rPr>
          <w:rFonts w:ascii="Arial" w:hAnsi="Arial" w:cs="Arial"/>
          <w:sz w:val="22"/>
          <w:szCs w:val="22"/>
        </w:rPr>
        <w:t xml:space="preserve">a </w:t>
      </w:r>
      <w:r w:rsidR="003F38FD" w:rsidRPr="009C4B75">
        <w:rPr>
          <w:rFonts w:ascii="Arial" w:hAnsi="Arial" w:cs="Arial"/>
          <w:sz w:val="22"/>
          <w:szCs w:val="22"/>
        </w:rPr>
        <w:t xml:space="preserve">LEED prerequisite, is the </w:t>
      </w:r>
      <w:r w:rsidR="00620F6E" w:rsidRPr="009C4B75">
        <w:rPr>
          <w:rFonts w:ascii="Arial" w:hAnsi="Arial" w:cs="Arial"/>
          <w:sz w:val="22"/>
          <w:szCs w:val="22"/>
        </w:rPr>
        <w:t xml:space="preserve">process of verifying that the </w:t>
      </w:r>
      <w:r w:rsidR="00D54BB2" w:rsidRPr="009C4B75">
        <w:rPr>
          <w:rFonts w:ascii="Arial" w:hAnsi="Arial" w:cs="Arial"/>
          <w:sz w:val="22"/>
          <w:szCs w:val="22"/>
        </w:rPr>
        <w:t>P</w:t>
      </w:r>
      <w:r w:rsidR="00620F6E" w:rsidRPr="009C4B75">
        <w:rPr>
          <w:rFonts w:ascii="Arial" w:hAnsi="Arial" w:cs="Arial"/>
          <w:sz w:val="22"/>
          <w:szCs w:val="22"/>
        </w:rPr>
        <w:t xml:space="preserve">roject’s energy-related systems </w:t>
      </w:r>
      <w:proofErr w:type="gramStart"/>
      <w:r w:rsidR="00620F6E" w:rsidRPr="009C4B75">
        <w:rPr>
          <w:rFonts w:ascii="Arial" w:hAnsi="Arial" w:cs="Arial"/>
          <w:sz w:val="22"/>
          <w:szCs w:val="22"/>
        </w:rPr>
        <w:t>are installed</w:t>
      </w:r>
      <w:proofErr w:type="gramEnd"/>
      <w:r w:rsidR="00620F6E" w:rsidRPr="009C4B75">
        <w:rPr>
          <w:rFonts w:ascii="Arial" w:hAnsi="Arial" w:cs="Arial"/>
          <w:sz w:val="22"/>
          <w:szCs w:val="22"/>
        </w:rPr>
        <w:t xml:space="preserve">, </w:t>
      </w:r>
      <w:r w:rsidR="00792D31" w:rsidRPr="009C4B75">
        <w:rPr>
          <w:rFonts w:ascii="Arial" w:hAnsi="Arial" w:cs="Arial"/>
          <w:sz w:val="22"/>
          <w:szCs w:val="22"/>
        </w:rPr>
        <w:t>calibrated,</w:t>
      </w:r>
      <w:r w:rsidR="00620F6E" w:rsidRPr="009C4B75">
        <w:rPr>
          <w:rFonts w:ascii="Arial" w:hAnsi="Arial" w:cs="Arial"/>
          <w:sz w:val="22"/>
          <w:szCs w:val="22"/>
        </w:rPr>
        <w:t xml:space="preserve"> and perform</w:t>
      </w:r>
      <w:r w:rsidR="00D54BB2" w:rsidRPr="009C4B75">
        <w:rPr>
          <w:rFonts w:ascii="Arial" w:hAnsi="Arial" w:cs="Arial"/>
          <w:sz w:val="22"/>
          <w:szCs w:val="22"/>
        </w:rPr>
        <w:t>ing</w:t>
      </w:r>
      <w:r w:rsidR="00620F6E" w:rsidRPr="009C4B75">
        <w:rPr>
          <w:rFonts w:ascii="Arial" w:hAnsi="Arial" w:cs="Arial"/>
          <w:sz w:val="22"/>
          <w:szCs w:val="22"/>
        </w:rPr>
        <w:t xml:space="preserve"> according to the </w:t>
      </w:r>
      <w:r w:rsidR="00792D31" w:rsidRPr="00792D31">
        <w:rPr>
          <w:rFonts w:ascii="Arial" w:hAnsi="Arial" w:cs="Arial"/>
          <w:sz w:val="22"/>
          <w:szCs w:val="22"/>
        </w:rPr>
        <w:t>DFMS Project Management’s Project</w:t>
      </w:r>
      <w:r w:rsidR="00792D31" w:rsidRPr="009C4B75">
        <w:rPr>
          <w:sz w:val="22"/>
        </w:rPr>
        <w:t xml:space="preserve"> </w:t>
      </w:r>
      <w:r w:rsidR="00D54BB2" w:rsidRPr="009C4B75">
        <w:rPr>
          <w:rFonts w:ascii="Arial" w:hAnsi="Arial" w:cs="Arial"/>
          <w:sz w:val="22"/>
          <w:szCs w:val="22"/>
        </w:rPr>
        <w:t>R</w:t>
      </w:r>
      <w:r w:rsidR="00620F6E" w:rsidRPr="009C4B75">
        <w:rPr>
          <w:rFonts w:ascii="Arial" w:hAnsi="Arial" w:cs="Arial"/>
          <w:sz w:val="22"/>
          <w:szCs w:val="22"/>
        </w:rPr>
        <w:t xml:space="preserve">equirements, </w:t>
      </w:r>
      <w:r w:rsidR="00D54BB2" w:rsidRPr="009C4B75">
        <w:rPr>
          <w:rFonts w:ascii="Arial" w:hAnsi="Arial" w:cs="Arial"/>
          <w:sz w:val="22"/>
          <w:szCs w:val="22"/>
        </w:rPr>
        <w:t>Systems B</w:t>
      </w:r>
      <w:r w:rsidR="00620F6E" w:rsidRPr="009C4B75">
        <w:rPr>
          <w:rFonts w:ascii="Arial" w:hAnsi="Arial" w:cs="Arial"/>
          <w:sz w:val="22"/>
          <w:szCs w:val="22"/>
        </w:rPr>
        <w:t xml:space="preserve">asis of </w:t>
      </w:r>
      <w:r w:rsidR="00792D31" w:rsidRPr="009C4B75">
        <w:rPr>
          <w:rFonts w:ascii="Arial" w:hAnsi="Arial" w:cs="Arial"/>
          <w:sz w:val="22"/>
          <w:szCs w:val="22"/>
        </w:rPr>
        <w:t>Design,</w:t>
      </w:r>
      <w:r w:rsidR="00620F6E" w:rsidRPr="009C4B75">
        <w:rPr>
          <w:rFonts w:ascii="Arial" w:hAnsi="Arial" w:cs="Arial"/>
          <w:sz w:val="22"/>
          <w:szCs w:val="22"/>
        </w:rPr>
        <w:t xml:space="preserve"> and construction documents</w:t>
      </w:r>
      <w:r w:rsidR="009E32CE" w:rsidRPr="009C4B75">
        <w:rPr>
          <w:rFonts w:ascii="Arial" w:hAnsi="Arial" w:cs="Arial"/>
          <w:sz w:val="22"/>
          <w:szCs w:val="22"/>
        </w:rPr>
        <w:t xml:space="preserve">. </w:t>
      </w:r>
      <w:r w:rsidR="00620F6E" w:rsidRPr="009C4B75">
        <w:rPr>
          <w:rFonts w:ascii="Arial" w:hAnsi="Arial" w:cs="Arial"/>
          <w:sz w:val="22"/>
          <w:szCs w:val="22"/>
        </w:rPr>
        <w:t xml:space="preserve">The Commissioning Authority may be a member of the </w:t>
      </w:r>
      <w:r w:rsidRPr="009C4B75">
        <w:rPr>
          <w:rFonts w:ascii="Arial" w:hAnsi="Arial" w:cs="Arial"/>
          <w:sz w:val="22"/>
          <w:szCs w:val="22"/>
        </w:rPr>
        <w:t xml:space="preserve">firm of the </w:t>
      </w:r>
      <w:r w:rsidR="00620F6E" w:rsidRPr="009C4B75">
        <w:rPr>
          <w:rFonts w:ascii="Arial" w:hAnsi="Arial" w:cs="Arial"/>
          <w:sz w:val="22"/>
          <w:szCs w:val="22"/>
        </w:rPr>
        <w:t>design team</w:t>
      </w:r>
      <w:r w:rsidR="009E32CE" w:rsidRPr="009C4B75">
        <w:rPr>
          <w:rFonts w:ascii="Arial" w:hAnsi="Arial" w:cs="Arial"/>
          <w:sz w:val="22"/>
          <w:szCs w:val="22"/>
        </w:rPr>
        <w:t xml:space="preserve"> or contractor</w:t>
      </w:r>
      <w:r w:rsidR="00620F6E" w:rsidRPr="009C4B75">
        <w:rPr>
          <w:rFonts w:ascii="Arial" w:hAnsi="Arial" w:cs="Arial"/>
          <w:sz w:val="22"/>
          <w:szCs w:val="22"/>
        </w:rPr>
        <w:t xml:space="preserve"> firm but not directly involved in the </w:t>
      </w:r>
      <w:r w:rsidR="00D54BB2" w:rsidRPr="009C4B75">
        <w:rPr>
          <w:rFonts w:ascii="Arial" w:hAnsi="Arial" w:cs="Arial"/>
          <w:sz w:val="22"/>
          <w:szCs w:val="22"/>
        </w:rPr>
        <w:t>P</w:t>
      </w:r>
      <w:r w:rsidR="00620F6E" w:rsidRPr="009C4B75">
        <w:rPr>
          <w:rFonts w:ascii="Arial" w:hAnsi="Arial" w:cs="Arial"/>
          <w:sz w:val="22"/>
          <w:szCs w:val="22"/>
        </w:rPr>
        <w:t>roject.</w:t>
      </w:r>
      <w:r w:rsidR="0029600E" w:rsidRPr="009C4B75">
        <w:rPr>
          <w:rFonts w:ascii="Arial" w:hAnsi="Arial" w:cs="Arial"/>
          <w:sz w:val="22"/>
          <w:szCs w:val="22"/>
        </w:rPr>
        <w:t xml:space="preserve"> </w:t>
      </w:r>
      <w:r w:rsidR="00627D62">
        <w:rPr>
          <w:rFonts w:ascii="Arial" w:hAnsi="Arial" w:cs="Arial"/>
          <w:sz w:val="22"/>
          <w:szCs w:val="22"/>
        </w:rPr>
        <w:t xml:space="preserve">DFMS </w:t>
      </w:r>
      <w:r w:rsidR="00627D62" w:rsidRPr="009C4B75">
        <w:rPr>
          <w:rFonts w:ascii="Arial" w:hAnsi="Arial" w:cs="Arial"/>
          <w:sz w:val="22"/>
          <w:szCs w:val="22"/>
        </w:rPr>
        <w:t>does</w:t>
      </w:r>
      <w:r w:rsidR="0029600E" w:rsidRPr="009C4B75">
        <w:rPr>
          <w:rFonts w:ascii="Arial" w:hAnsi="Arial" w:cs="Arial"/>
          <w:sz w:val="22"/>
          <w:szCs w:val="22"/>
        </w:rPr>
        <w:t xml:space="preserve"> not allow the Commissioning Authority to be a member of the same firm as the design firm of record.</w:t>
      </w:r>
    </w:p>
    <w:p w14:paraId="4A862C0B" w14:textId="77777777" w:rsidR="00620F6E" w:rsidRPr="009C4B75" w:rsidRDefault="00620F6E" w:rsidP="00877732">
      <w:pPr>
        <w:ind w:left="360" w:hanging="360"/>
        <w:rPr>
          <w:b/>
          <w:sz w:val="22"/>
          <w:szCs w:val="22"/>
        </w:rPr>
      </w:pPr>
    </w:p>
    <w:p w14:paraId="185480EF" w14:textId="319D6E0E" w:rsidR="00620F6E" w:rsidRPr="009C4B75" w:rsidRDefault="00E5218D" w:rsidP="00877732">
      <w:pPr>
        <w:pStyle w:val="NormalWeb"/>
        <w:shd w:val="clear" w:color="auto" w:fill="FFFFFF"/>
        <w:spacing w:before="0" w:beforeAutospacing="0" w:after="0" w:afterAutospacing="0"/>
        <w:ind w:left="360" w:hanging="360"/>
        <w:jc w:val="both"/>
        <w:rPr>
          <w:rFonts w:ascii="Arial" w:hAnsi="Arial" w:cs="Arial"/>
          <w:sz w:val="22"/>
          <w:szCs w:val="22"/>
        </w:rPr>
      </w:pPr>
      <w:r w:rsidRPr="009C4B75">
        <w:rPr>
          <w:rFonts w:ascii="Arial" w:hAnsi="Arial" w:cs="Arial"/>
          <w:b/>
          <w:sz w:val="22"/>
          <w:szCs w:val="22"/>
        </w:rPr>
        <w:t xml:space="preserve">COMMISSIONING - </w:t>
      </w:r>
      <w:r w:rsidR="001C0A00" w:rsidRPr="009C4B75">
        <w:rPr>
          <w:rFonts w:ascii="Arial" w:hAnsi="Arial" w:cs="Arial"/>
          <w:b/>
          <w:sz w:val="22"/>
          <w:szCs w:val="22"/>
        </w:rPr>
        <w:t>ENHANCED</w:t>
      </w:r>
      <w:r w:rsidR="003F38FD" w:rsidRPr="009C4B75">
        <w:rPr>
          <w:rFonts w:ascii="Arial" w:hAnsi="Arial" w:cs="Arial"/>
          <w:b/>
          <w:sz w:val="22"/>
          <w:szCs w:val="22"/>
        </w:rPr>
        <w:t xml:space="preserve">: </w:t>
      </w:r>
      <w:r w:rsidR="003F38FD" w:rsidRPr="009C4B75">
        <w:rPr>
          <w:rFonts w:ascii="Arial" w:hAnsi="Arial" w:cs="Arial"/>
          <w:sz w:val="22"/>
          <w:szCs w:val="22"/>
        </w:rPr>
        <w:t>Enhanced Commissioning</w:t>
      </w:r>
      <w:r w:rsidR="001C0A00" w:rsidRPr="009C4B75">
        <w:rPr>
          <w:rFonts w:ascii="Arial" w:hAnsi="Arial" w:cs="Arial"/>
          <w:sz w:val="22"/>
          <w:szCs w:val="22"/>
        </w:rPr>
        <w:t xml:space="preserve"> </w:t>
      </w:r>
      <w:r w:rsidR="00620F6E" w:rsidRPr="009C4B75">
        <w:rPr>
          <w:rFonts w:ascii="Arial" w:hAnsi="Arial" w:cs="Arial"/>
          <w:sz w:val="22"/>
          <w:szCs w:val="22"/>
        </w:rPr>
        <w:t xml:space="preserve">includes all Fundamental Commissioning Requirements plus additional requirements such as </w:t>
      </w:r>
      <w:r w:rsidR="00D54BB2" w:rsidRPr="009C4B75">
        <w:rPr>
          <w:rFonts w:ascii="Arial" w:hAnsi="Arial" w:cs="Arial"/>
          <w:sz w:val="22"/>
          <w:szCs w:val="22"/>
        </w:rPr>
        <w:t xml:space="preserve">involving </w:t>
      </w:r>
      <w:r w:rsidR="00620F6E" w:rsidRPr="009C4B75">
        <w:rPr>
          <w:rFonts w:ascii="Arial" w:hAnsi="Arial" w:cs="Arial"/>
          <w:sz w:val="22"/>
          <w:szCs w:val="22"/>
        </w:rPr>
        <w:t xml:space="preserve">the Commissioning Authority during the design, construction and post construction phases of the project and adhering to the additional requirements of the USGBC and LEED certification process. The Commissioning Authority must be completely independent of the design team and contract directly with the </w:t>
      </w:r>
      <w:r w:rsidR="00627D62">
        <w:rPr>
          <w:rFonts w:ascii="Arial" w:hAnsi="Arial" w:cs="Arial"/>
          <w:sz w:val="22"/>
          <w:szCs w:val="22"/>
        </w:rPr>
        <w:t>DFMS</w:t>
      </w:r>
      <w:r w:rsidR="00620F6E" w:rsidRPr="009C4B75">
        <w:rPr>
          <w:rFonts w:ascii="Arial" w:hAnsi="Arial" w:cs="Arial"/>
          <w:sz w:val="22"/>
          <w:szCs w:val="22"/>
        </w:rPr>
        <w:t xml:space="preserve">. </w:t>
      </w:r>
    </w:p>
    <w:p w14:paraId="7CE3099E" w14:textId="77777777" w:rsidR="00620F6E" w:rsidRPr="009C4B75" w:rsidRDefault="00620F6E" w:rsidP="00877732">
      <w:pPr>
        <w:ind w:left="360" w:hanging="360"/>
        <w:rPr>
          <w:b/>
          <w:sz w:val="22"/>
        </w:rPr>
      </w:pPr>
    </w:p>
    <w:p w14:paraId="2CF4E677" w14:textId="20D5A85C" w:rsidR="003101C8" w:rsidRPr="009C4B75" w:rsidRDefault="003101C8" w:rsidP="00877732">
      <w:pPr>
        <w:ind w:left="360" w:hanging="360"/>
        <w:rPr>
          <w:sz w:val="22"/>
        </w:rPr>
      </w:pPr>
      <w:r w:rsidRPr="009C4B75">
        <w:rPr>
          <w:b/>
          <w:sz w:val="22"/>
        </w:rPr>
        <w:t>COMMISSIONING TEAM:</w:t>
      </w:r>
      <w:r w:rsidRPr="009C4B75">
        <w:rPr>
          <w:sz w:val="22"/>
        </w:rPr>
        <w:t xml:space="preserve">  The individuals or entities </w:t>
      </w:r>
      <w:r w:rsidR="00944607" w:rsidRPr="009C4B75">
        <w:rPr>
          <w:sz w:val="22"/>
        </w:rPr>
        <w:t xml:space="preserve">that, through coordinated action, </w:t>
      </w:r>
      <w:r w:rsidR="00BD43C4" w:rsidRPr="009C4B75">
        <w:rPr>
          <w:sz w:val="22"/>
        </w:rPr>
        <w:t xml:space="preserve">are </w:t>
      </w:r>
      <w:r w:rsidRPr="009C4B75">
        <w:rPr>
          <w:sz w:val="22"/>
        </w:rPr>
        <w:t>responsible for implementing the Commissioning Process</w:t>
      </w:r>
      <w:r w:rsidR="00544323" w:rsidRPr="009C4B75">
        <w:rPr>
          <w:sz w:val="22"/>
        </w:rPr>
        <w:t xml:space="preserve">. </w:t>
      </w:r>
      <w:r w:rsidRPr="009C4B75">
        <w:rPr>
          <w:sz w:val="22"/>
        </w:rPr>
        <w:t xml:space="preserve">The team members will change as the </w:t>
      </w:r>
      <w:r w:rsidR="00D54BB2" w:rsidRPr="009C4B75">
        <w:rPr>
          <w:sz w:val="22"/>
        </w:rPr>
        <w:t xml:space="preserve">Project </w:t>
      </w:r>
      <w:r w:rsidRPr="009C4B75">
        <w:rPr>
          <w:sz w:val="22"/>
        </w:rPr>
        <w:t>progresses</w:t>
      </w:r>
      <w:r w:rsidR="008E78B1" w:rsidRPr="009C4B75">
        <w:rPr>
          <w:sz w:val="22"/>
        </w:rPr>
        <w:t xml:space="preserve">. </w:t>
      </w:r>
      <w:proofErr w:type="gramStart"/>
      <w:r w:rsidR="008E78B1" w:rsidRPr="009C4B75">
        <w:rPr>
          <w:sz w:val="22"/>
        </w:rPr>
        <w:t>The Commissioning Team is le</w:t>
      </w:r>
      <w:r w:rsidRPr="009C4B75">
        <w:rPr>
          <w:sz w:val="22"/>
        </w:rPr>
        <w:t>d by the Commissioning Authority</w:t>
      </w:r>
      <w:proofErr w:type="gramEnd"/>
      <w:r w:rsidRPr="009C4B75">
        <w:rPr>
          <w:sz w:val="22"/>
        </w:rPr>
        <w:t>.</w:t>
      </w:r>
    </w:p>
    <w:p w14:paraId="4A3A24A4" w14:textId="77777777" w:rsidR="003101C8" w:rsidRPr="009C4B75" w:rsidRDefault="003101C8" w:rsidP="00877732">
      <w:pPr>
        <w:ind w:left="360" w:hanging="360"/>
        <w:rPr>
          <w:sz w:val="22"/>
        </w:rPr>
      </w:pPr>
    </w:p>
    <w:p w14:paraId="339C975F" w14:textId="7CE067C0" w:rsidR="003101C8" w:rsidRPr="009C4B75" w:rsidRDefault="003101C8" w:rsidP="00877732">
      <w:pPr>
        <w:ind w:left="360" w:hanging="360"/>
        <w:rPr>
          <w:sz w:val="22"/>
        </w:rPr>
      </w:pPr>
      <w:r w:rsidRPr="009C4B75">
        <w:rPr>
          <w:b/>
          <w:caps/>
          <w:sz w:val="22"/>
        </w:rPr>
        <w:t>Construction:</w:t>
      </w:r>
      <w:r w:rsidRPr="009C4B75">
        <w:rPr>
          <w:sz w:val="22"/>
        </w:rPr>
        <w:t xml:space="preserve"> The process of demolishing, building, altering, </w:t>
      </w:r>
      <w:r w:rsidR="00B5224A" w:rsidRPr="009C4B75">
        <w:rPr>
          <w:sz w:val="22"/>
        </w:rPr>
        <w:t>repairing,</w:t>
      </w:r>
      <w:r w:rsidRPr="009C4B75">
        <w:rPr>
          <w:sz w:val="22"/>
        </w:rPr>
        <w:t xml:space="preserve"> or improving any public structure or building, or other tangible improvements to any real property</w:t>
      </w:r>
      <w:proofErr w:type="gramStart"/>
      <w:r w:rsidRPr="009C4B75">
        <w:rPr>
          <w:sz w:val="22"/>
        </w:rPr>
        <w:t xml:space="preserve">.  </w:t>
      </w:r>
      <w:proofErr w:type="gramEnd"/>
      <w:r w:rsidRPr="009C4B75">
        <w:rPr>
          <w:sz w:val="22"/>
        </w:rPr>
        <w:t>It does not include the routine maintenance of existing structures or real property.</w:t>
      </w:r>
    </w:p>
    <w:p w14:paraId="1967F1A7" w14:textId="77777777" w:rsidR="003101C8" w:rsidRPr="009C4B75" w:rsidRDefault="003101C8" w:rsidP="00877732">
      <w:pPr>
        <w:ind w:left="360" w:hanging="360"/>
        <w:rPr>
          <w:sz w:val="22"/>
        </w:rPr>
      </w:pPr>
      <w:r w:rsidRPr="009C4B75">
        <w:rPr>
          <w:sz w:val="22"/>
        </w:rPr>
        <w:t xml:space="preserve"> </w:t>
      </w:r>
    </w:p>
    <w:p w14:paraId="43AE5ADA" w14:textId="77777777" w:rsidR="0014341F" w:rsidRPr="009C4B75" w:rsidRDefault="003101C8" w:rsidP="00877732">
      <w:pPr>
        <w:ind w:left="360" w:hanging="360"/>
        <w:rPr>
          <w:sz w:val="22"/>
          <w:szCs w:val="22"/>
        </w:rPr>
      </w:pPr>
      <w:r w:rsidRPr="009C4B75">
        <w:rPr>
          <w:b/>
          <w:caps/>
          <w:sz w:val="22"/>
        </w:rPr>
        <w:t>Construction Contract:</w:t>
      </w:r>
      <w:r w:rsidRPr="009C4B75">
        <w:rPr>
          <w:rStyle w:val="Style11pt"/>
        </w:rPr>
        <w:t xml:space="preserve"> </w:t>
      </w:r>
      <w:r w:rsidR="0014341F" w:rsidRPr="009C4B75">
        <w:rPr>
          <w:rStyle w:val="Style11pt"/>
        </w:rPr>
        <w:t xml:space="preserve"> </w:t>
      </w:r>
      <w:r w:rsidR="00510E60" w:rsidRPr="009C4B75">
        <w:rPr>
          <w:sz w:val="22"/>
          <w:szCs w:val="22"/>
        </w:rPr>
        <w:t xml:space="preserve"> For the purposes of this manual, this means the same as</w:t>
      </w:r>
      <w:r w:rsidR="0014341F" w:rsidRPr="009C4B75">
        <w:rPr>
          <w:sz w:val="22"/>
          <w:szCs w:val="22"/>
        </w:rPr>
        <w:t xml:space="preserve"> CONTRACT.</w:t>
      </w:r>
    </w:p>
    <w:p w14:paraId="12E0261B" w14:textId="77777777" w:rsidR="0014341F" w:rsidRPr="009C4B75" w:rsidRDefault="0014341F" w:rsidP="00877732">
      <w:pPr>
        <w:ind w:left="360" w:hanging="360"/>
        <w:rPr>
          <w:rStyle w:val="Style11pt"/>
        </w:rPr>
      </w:pPr>
    </w:p>
    <w:p w14:paraId="3C22832B" w14:textId="5EBABB7E" w:rsidR="00C051AE" w:rsidRPr="009C4B75" w:rsidRDefault="00C051AE" w:rsidP="00877732">
      <w:pPr>
        <w:ind w:left="360" w:hanging="360"/>
        <w:rPr>
          <w:sz w:val="22"/>
          <w:szCs w:val="22"/>
        </w:rPr>
      </w:pPr>
      <w:r w:rsidRPr="009C4B75">
        <w:rPr>
          <w:b/>
          <w:sz w:val="22"/>
          <w:szCs w:val="22"/>
        </w:rPr>
        <w:t>CONTRACT:</w:t>
      </w:r>
      <w:r w:rsidRPr="009C4B75">
        <w:rPr>
          <w:sz w:val="22"/>
          <w:szCs w:val="22"/>
        </w:rPr>
        <w:t xml:space="preserve"> </w:t>
      </w:r>
      <w:r w:rsidR="00A74206" w:rsidRPr="009C4B75">
        <w:rPr>
          <w:sz w:val="22"/>
          <w:szCs w:val="22"/>
        </w:rPr>
        <w:t xml:space="preserve"> </w:t>
      </w:r>
      <w:r w:rsidRPr="009C4B75">
        <w:rPr>
          <w:sz w:val="22"/>
          <w:szCs w:val="22"/>
        </w:rPr>
        <w:t xml:space="preserve">The legal relationship, duties and obligations between the </w:t>
      </w:r>
      <w:r w:rsidR="0016444E">
        <w:rPr>
          <w:sz w:val="22"/>
          <w:szCs w:val="22"/>
        </w:rPr>
        <w:t>Owner</w:t>
      </w:r>
      <w:r w:rsidRPr="009C4B75">
        <w:rPr>
          <w:sz w:val="22"/>
          <w:szCs w:val="22"/>
        </w:rPr>
        <w:t xml:space="preserve"> and Contractor as evidenced by the Contract Documents for the Project.</w:t>
      </w:r>
      <w:r w:rsidR="001C0A00" w:rsidRPr="009C4B75">
        <w:rPr>
          <w:sz w:val="22"/>
          <w:szCs w:val="22"/>
        </w:rPr>
        <w:t xml:space="preserve"> </w:t>
      </w:r>
      <w:r w:rsidR="001437BE" w:rsidRPr="009C4B75">
        <w:rPr>
          <w:sz w:val="22"/>
          <w:szCs w:val="22"/>
        </w:rPr>
        <w:t xml:space="preserve">The </w:t>
      </w:r>
      <w:r w:rsidR="00C4712F" w:rsidRPr="009C4B75">
        <w:rPr>
          <w:sz w:val="22"/>
          <w:szCs w:val="22"/>
        </w:rPr>
        <w:t xml:space="preserve">Contract </w:t>
      </w:r>
      <w:r w:rsidR="001437BE" w:rsidRPr="009C4B75">
        <w:rPr>
          <w:sz w:val="22"/>
          <w:szCs w:val="22"/>
        </w:rPr>
        <w:t xml:space="preserve">also </w:t>
      </w:r>
      <w:r w:rsidR="001C0A00" w:rsidRPr="009C4B75">
        <w:rPr>
          <w:sz w:val="22"/>
          <w:szCs w:val="22"/>
        </w:rPr>
        <w:t xml:space="preserve">includes the legal relationship with design professionals, </w:t>
      </w:r>
      <w:r w:rsidR="00C4712F" w:rsidRPr="009C4B75">
        <w:rPr>
          <w:sz w:val="22"/>
          <w:szCs w:val="22"/>
        </w:rPr>
        <w:t>Commissioning Authority</w:t>
      </w:r>
      <w:r w:rsidR="001C0A00" w:rsidRPr="009C4B75">
        <w:rPr>
          <w:sz w:val="22"/>
          <w:szCs w:val="22"/>
        </w:rPr>
        <w:t xml:space="preserve">, special </w:t>
      </w:r>
      <w:r w:rsidR="00B5224A" w:rsidRPr="009C4B75">
        <w:rPr>
          <w:sz w:val="22"/>
          <w:szCs w:val="22"/>
        </w:rPr>
        <w:t>inspectors,</w:t>
      </w:r>
      <w:r w:rsidR="001C0A00" w:rsidRPr="009C4B75">
        <w:rPr>
          <w:sz w:val="22"/>
          <w:szCs w:val="22"/>
        </w:rPr>
        <w:t xml:space="preserve"> and any othe</w:t>
      </w:r>
      <w:r w:rsidR="001959D6" w:rsidRPr="009C4B75">
        <w:rPr>
          <w:sz w:val="22"/>
          <w:szCs w:val="22"/>
        </w:rPr>
        <w:t>r</w:t>
      </w:r>
      <w:r w:rsidR="001C0A00" w:rsidRPr="009C4B75">
        <w:rPr>
          <w:sz w:val="22"/>
          <w:szCs w:val="22"/>
        </w:rPr>
        <w:t xml:space="preserve"> vendors as required.</w:t>
      </w:r>
    </w:p>
    <w:p w14:paraId="130EECA7" w14:textId="77777777" w:rsidR="00FD7131" w:rsidRPr="009C4B75" w:rsidRDefault="00FD7131" w:rsidP="00877732">
      <w:pPr>
        <w:ind w:left="360" w:hanging="360"/>
        <w:rPr>
          <w:sz w:val="22"/>
          <w:szCs w:val="22"/>
        </w:rPr>
      </w:pPr>
    </w:p>
    <w:p w14:paraId="3E9988F3" w14:textId="77777777" w:rsidR="00FD7131" w:rsidRPr="009C4B75" w:rsidRDefault="00FD7131" w:rsidP="00877732">
      <w:pPr>
        <w:ind w:left="360" w:hanging="360"/>
        <w:rPr>
          <w:sz w:val="22"/>
          <w:szCs w:val="22"/>
        </w:rPr>
      </w:pPr>
      <w:r w:rsidRPr="009C4B75">
        <w:rPr>
          <w:b/>
          <w:caps/>
          <w:sz w:val="22"/>
          <w:szCs w:val="22"/>
        </w:rPr>
        <w:t>Contract</w:t>
      </w:r>
      <w:r w:rsidR="00CC49CE" w:rsidRPr="009C4B75">
        <w:rPr>
          <w:b/>
          <w:caps/>
          <w:sz w:val="22"/>
          <w:szCs w:val="22"/>
        </w:rPr>
        <w:t xml:space="preserve"> </w:t>
      </w:r>
      <w:r w:rsidRPr="009C4B75">
        <w:rPr>
          <w:b/>
          <w:caps/>
          <w:sz w:val="22"/>
          <w:szCs w:val="22"/>
        </w:rPr>
        <w:t xml:space="preserve">Completion Time: </w:t>
      </w:r>
      <w:r w:rsidRPr="009C4B75">
        <w:rPr>
          <w:caps/>
          <w:sz w:val="22"/>
          <w:szCs w:val="22"/>
        </w:rPr>
        <w:t>T</w:t>
      </w:r>
      <w:r w:rsidRPr="009C4B75">
        <w:rPr>
          <w:sz w:val="22"/>
          <w:szCs w:val="22"/>
        </w:rPr>
        <w:t xml:space="preserve">he number of calendar days between the </w:t>
      </w:r>
      <w:r w:rsidR="00401D6C" w:rsidRPr="009C4B75">
        <w:rPr>
          <w:sz w:val="22"/>
          <w:szCs w:val="22"/>
        </w:rPr>
        <w:t>Effective Date of the Contract</w:t>
      </w:r>
      <w:r w:rsidRPr="009C4B75">
        <w:rPr>
          <w:sz w:val="22"/>
          <w:szCs w:val="22"/>
        </w:rPr>
        <w:t xml:space="preserve"> and the dates set for Substantial Completion and Final Completion of the Work, including any adjustments thereto, all as established in the Contract between Owner and Contractor.</w:t>
      </w:r>
    </w:p>
    <w:p w14:paraId="2327BAA8" w14:textId="77777777" w:rsidR="00C051AE" w:rsidRPr="00EC7F16" w:rsidRDefault="00C051AE" w:rsidP="00877732">
      <w:pPr>
        <w:ind w:left="360" w:hanging="360"/>
        <w:rPr>
          <w:sz w:val="22"/>
        </w:rPr>
      </w:pPr>
    </w:p>
    <w:p w14:paraId="4630737B" w14:textId="77777777" w:rsidR="00C051AE" w:rsidRPr="009C4B75" w:rsidRDefault="00C051AE" w:rsidP="00877732">
      <w:pPr>
        <w:ind w:left="360" w:hanging="360"/>
        <w:rPr>
          <w:sz w:val="22"/>
          <w:szCs w:val="22"/>
        </w:rPr>
      </w:pPr>
      <w:r w:rsidRPr="009C4B75">
        <w:rPr>
          <w:b/>
          <w:sz w:val="22"/>
          <w:szCs w:val="22"/>
        </w:rPr>
        <w:lastRenderedPageBreak/>
        <w:t>CONTRACT DOCUMENTS:</w:t>
      </w:r>
      <w:r w:rsidRPr="009C4B75">
        <w:rPr>
          <w:sz w:val="22"/>
          <w:szCs w:val="22"/>
        </w:rPr>
        <w:t xml:space="preserve">  Include the Invitation for Bids, the Instructions to Bidders, the Payment and Performance Bonds, the General Conditions, the Special or Supplemental Conditions, the drawings, specifications, solicitation addenda, the contractors response to the solicitation, any written clarification of the response, the award document containing the Agreement between</w:t>
      </w:r>
      <w:r w:rsidR="00C4712F" w:rsidRPr="009C4B75">
        <w:rPr>
          <w:sz w:val="22"/>
          <w:szCs w:val="22"/>
        </w:rPr>
        <w:t xml:space="preserve"> the</w:t>
      </w:r>
      <w:r w:rsidRPr="009C4B75">
        <w:rPr>
          <w:sz w:val="22"/>
          <w:szCs w:val="22"/>
        </w:rPr>
        <w:t xml:space="preserve"> Owner and Contractor, and modifications issued after execution of the Contract</w:t>
      </w:r>
      <w:r w:rsidR="00C4712F" w:rsidRPr="009C4B75">
        <w:rPr>
          <w:sz w:val="22"/>
          <w:szCs w:val="22"/>
        </w:rPr>
        <w:t>.</w:t>
      </w:r>
    </w:p>
    <w:p w14:paraId="4BCB1537" w14:textId="77777777" w:rsidR="003101C8" w:rsidRPr="00EC7F16" w:rsidRDefault="003101C8" w:rsidP="00877732">
      <w:pPr>
        <w:ind w:left="360" w:hanging="360"/>
        <w:rPr>
          <w:sz w:val="22"/>
          <w:szCs w:val="22"/>
        </w:rPr>
      </w:pPr>
    </w:p>
    <w:p w14:paraId="48F9CF86" w14:textId="77777777" w:rsidR="003101C8" w:rsidRPr="00EC7F16" w:rsidRDefault="003101C8" w:rsidP="00BF14F6">
      <w:pPr>
        <w:ind w:left="360" w:hanging="360"/>
        <w:rPr>
          <w:sz w:val="22"/>
          <w:szCs w:val="22"/>
        </w:rPr>
      </w:pPr>
      <w:r w:rsidRPr="00246CB6">
        <w:rPr>
          <w:b/>
          <w:sz w:val="22"/>
          <w:szCs w:val="22"/>
        </w:rPr>
        <w:t>CONTRACT MODIFICATION:</w:t>
      </w:r>
      <w:r w:rsidR="00C35CCF" w:rsidRPr="00246CB6">
        <w:rPr>
          <w:b/>
          <w:sz w:val="22"/>
          <w:szCs w:val="22"/>
        </w:rPr>
        <w:t xml:space="preserve"> </w:t>
      </w:r>
      <w:r w:rsidR="00BF14F6" w:rsidRPr="00212B10">
        <w:rPr>
          <w:sz w:val="22"/>
          <w:szCs w:val="22"/>
        </w:rPr>
        <w:t>A written alteration in the specifications, delivery point, rate of delivery, contract period, price, quantity, or other contract provisions of any existing contract, whether accomplished by unilateral action in accordance with a contract provision or by mutual action of the parties to the contract. It includes bilateral actions, such as supplemental agreements, and unilateral actions, such as change orders, administrative changes, notices of termination, and notices of the exercise of a contract option</w:t>
      </w:r>
      <w:r w:rsidR="00C35CCF" w:rsidRPr="00EC7F16">
        <w:rPr>
          <w:sz w:val="22"/>
          <w:szCs w:val="22"/>
        </w:rPr>
        <w:t>.</w:t>
      </w:r>
    </w:p>
    <w:p w14:paraId="329B1AC7" w14:textId="77777777" w:rsidR="001A7BDF" w:rsidRPr="00246CB6" w:rsidRDefault="001A7BDF" w:rsidP="00877732">
      <w:pPr>
        <w:ind w:left="360" w:hanging="360"/>
        <w:rPr>
          <w:sz w:val="22"/>
        </w:rPr>
      </w:pPr>
    </w:p>
    <w:p w14:paraId="035F08A2" w14:textId="77777777" w:rsidR="001A7BDF" w:rsidRPr="009C4B75" w:rsidRDefault="001A7BDF" w:rsidP="00877732">
      <w:pPr>
        <w:ind w:left="360" w:hanging="360"/>
        <w:rPr>
          <w:sz w:val="22"/>
          <w:szCs w:val="22"/>
        </w:rPr>
      </w:pPr>
      <w:r w:rsidRPr="009C4B75">
        <w:rPr>
          <w:b/>
          <w:caps/>
          <w:sz w:val="22"/>
          <w:szCs w:val="22"/>
        </w:rPr>
        <w:t>Contract Sum:</w:t>
      </w:r>
      <w:r w:rsidRPr="009C4B75">
        <w:rPr>
          <w:sz w:val="22"/>
          <w:szCs w:val="22"/>
        </w:rPr>
        <w:t xml:space="preserve"> The sum stated in the Contract</w:t>
      </w:r>
      <w:r w:rsidR="005918A1" w:rsidRPr="009C4B75">
        <w:rPr>
          <w:sz w:val="22"/>
          <w:szCs w:val="22"/>
        </w:rPr>
        <w:t xml:space="preserve"> (</w:t>
      </w:r>
      <w:r w:rsidRPr="009C4B75">
        <w:rPr>
          <w:sz w:val="22"/>
          <w:szCs w:val="22"/>
        </w:rPr>
        <w:t>including any authorized adjustments thereto</w:t>
      </w:r>
      <w:r w:rsidR="005918A1" w:rsidRPr="009C4B75">
        <w:rPr>
          <w:sz w:val="22"/>
          <w:szCs w:val="22"/>
        </w:rPr>
        <w:t>)</w:t>
      </w:r>
      <w:r w:rsidR="00B062DF" w:rsidRPr="009C4B75">
        <w:rPr>
          <w:sz w:val="22"/>
          <w:szCs w:val="22"/>
        </w:rPr>
        <w:t xml:space="preserve"> representing</w:t>
      </w:r>
      <w:r w:rsidRPr="009C4B75">
        <w:rPr>
          <w:sz w:val="22"/>
          <w:szCs w:val="22"/>
        </w:rPr>
        <w:t xml:space="preserve"> the total amount payable by the Owner to the Contractor for the performance of the Work under the Contract Documents.</w:t>
      </w:r>
    </w:p>
    <w:p w14:paraId="6FDAD523" w14:textId="77777777" w:rsidR="003101C8" w:rsidRPr="00EC7F16" w:rsidRDefault="003101C8" w:rsidP="00877732">
      <w:pPr>
        <w:ind w:left="360" w:hanging="360"/>
        <w:rPr>
          <w:sz w:val="22"/>
        </w:rPr>
      </w:pPr>
    </w:p>
    <w:p w14:paraId="392F98F3" w14:textId="77777777" w:rsidR="005022AD" w:rsidRPr="009C4B75" w:rsidRDefault="003101C8" w:rsidP="00877732">
      <w:pPr>
        <w:ind w:left="360" w:hanging="360"/>
        <w:rPr>
          <w:sz w:val="22"/>
          <w:szCs w:val="22"/>
        </w:rPr>
      </w:pPr>
      <w:r w:rsidRPr="00246CB6">
        <w:rPr>
          <w:b/>
          <w:sz w:val="22"/>
        </w:rPr>
        <w:t>CONTRACTOR:</w:t>
      </w:r>
      <w:r w:rsidRPr="00246CB6">
        <w:rPr>
          <w:sz w:val="22"/>
        </w:rPr>
        <w:t xml:space="preserve">  The</w:t>
      </w:r>
      <w:r w:rsidR="005022AD" w:rsidRPr="00246CB6">
        <w:rPr>
          <w:sz w:val="22"/>
        </w:rPr>
        <w:t xml:space="preserve"> </w:t>
      </w:r>
      <w:r w:rsidR="005022AD" w:rsidRPr="009C4B75">
        <w:rPr>
          <w:sz w:val="22"/>
          <w:szCs w:val="22"/>
        </w:rPr>
        <w:t>person or entity with whom the Owner has executed the Contract for construction.</w:t>
      </w:r>
    </w:p>
    <w:p w14:paraId="720B7838" w14:textId="77777777" w:rsidR="003101C8" w:rsidRPr="00EC7F16" w:rsidRDefault="003101C8" w:rsidP="00877732">
      <w:pPr>
        <w:ind w:left="360" w:hanging="360"/>
        <w:rPr>
          <w:sz w:val="22"/>
        </w:rPr>
      </w:pPr>
    </w:p>
    <w:p w14:paraId="3D0FE34C" w14:textId="77777777" w:rsidR="003101C8" w:rsidRPr="00EC7F16" w:rsidRDefault="003101C8" w:rsidP="00877732">
      <w:pPr>
        <w:ind w:left="360" w:hanging="360"/>
        <w:rPr>
          <w:sz w:val="22"/>
        </w:rPr>
      </w:pPr>
      <w:r w:rsidRPr="00246CB6">
        <w:rPr>
          <w:b/>
          <w:caps/>
          <w:sz w:val="22"/>
        </w:rPr>
        <w:t>cost estimate</w:t>
      </w:r>
      <w:r w:rsidR="005022AD" w:rsidRPr="00246CB6">
        <w:rPr>
          <w:b/>
          <w:caps/>
          <w:sz w:val="22"/>
        </w:rPr>
        <w:t xml:space="preserve"> form </w:t>
      </w:r>
      <w:r w:rsidRPr="00246CB6">
        <w:rPr>
          <w:b/>
          <w:caps/>
          <w:sz w:val="22"/>
        </w:rPr>
        <w:t>(</w:t>
      </w:r>
      <w:r w:rsidR="005519E0">
        <w:rPr>
          <w:b/>
          <w:sz w:val="22"/>
        </w:rPr>
        <w:t>B210</w:t>
      </w:r>
      <w:r w:rsidRPr="00246CB6">
        <w:rPr>
          <w:b/>
          <w:sz w:val="22"/>
        </w:rPr>
        <w:t xml:space="preserve">): </w:t>
      </w:r>
      <w:r w:rsidR="00121036" w:rsidRPr="00246CB6">
        <w:rPr>
          <w:b/>
          <w:sz w:val="22"/>
        </w:rPr>
        <w:t xml:space="preserve">Total Estimate of Funds Required through Design. </w:t>
      </w:r>
      <w:r w:rsidR="005519E0">
        <w:rPr>
          <w:sz w:val="22"/>
        </w:rPr>
        <w:t>A</w:t>
      </w:r>
      <w:r w:rsidR="00110F32" w:rsidRPr="009C4B75">
        <w:rPr>
          <w:sz w:val="22"/>
        </w:rPr>
        <w:t xml:space="preserve"> </w:t>
      </w:r>
      <w:r w:rsidRPr="009C4B75">
        <w:rPr>
          <w:sz w:val="22"/>
        </w:rPr>
        <w:t xml:space="preserve">form used internally to summarize projected expenditures (by accounting object codes) for a Capital Construction Project, typically prepared and maintained by the Project Manager. </w:t>
      </w:r>
      <w:r w:rsidR="00121036" w:rsidRPr="009C4B75">
        <w:rPr>
          <w:sz w:val="22"/>
        </w:rPr>
        <w:t>See Section 202.1</w:t>
      </w:r>
      <w:r w:rsidR="00C35CCF" w:rsidRPr="00212B10">
        <w:rPr>
          <w:sz w:val="22"/>
        </w:rPr>
        <w:t>.</w:t>
      </w:r>
    </w:p>
    <w:p w14:paraId="258FA444" w14:textId="77777777" w:rsidR="00121036" w:rsidRPr="00246CB6" w:rsidRDefault="00121036" w:rsidP="005519E0">
      <w:pPr>
        <w:rPr>
          <w:sz w:val="22"/>
        </w:rPr>
      </w:pPr>
    </w:p>
    <w:p w14:paraId="129D8D63" w14:textId="77777777" w:rsidR="00382BD1" w:rsidRPr="00246CB6" w:rsidRDefault="00382BD1" w:rsidP="00382BD1">
      <w:pPr>
        <w:ind w:left="360" w:hanging="360"/>
        <w:rPr>
          <w:sz w:val="22"/>
        </w:rPr>
      </w:pPr>
      <w:r w:rsidRPr="005519E0">
        <w:rPr>
          <w:b/>
          <w:caps/>
          <w:sz w:val="22"/>
        </w:rPr>
        <w:t xml:space="preserve">cost estimate form (Phase </w:t>
      </w:r>
      <w:proofErr w:type="gramStart"/>
      <w:r w:rsidRPr="005519E0">
        <w:rPr>
          <w:b/>
          <w:caps/>
          <w:sz w:val="22"/>
        </w:rPr>
        <w:t>A</w:t>
      </w:r>
      <w:proofErr w:type="gramEnd"/>
      <w:r w:rsidRPr="005519E0">
        <w:rPr>
          <w:b/>
          <w:caps/>
          <w:sz w:val="22"/>
        </w:rPr>
        <w:t xml:space="preserve"> ESTIMATE OF CONSTRUCTION COST</w:t>
      </w:r>
      <w:r w:rsidRPr="005519E0">
        <w:rPr>
          <w:b/>
          <w:sz w:val="22"/>
        </w:rPr>
        <w:t>):</w:t>
      </w:r>
      <w:r w:rsidRPr="005519E0">
        <w:rPr>
          <w:sz w:val="22"/>
        </w:rPr>
        <w:t xml:space="preserve">  A form to be completed by the Architect-Engineer for cost estimates during Phase A.  </w:t>
      </w:r>
      <w:proofErr w:type="gramStart"/>
      <w:r w:rsidRPr="005519E0">
        <w:rPr>
          <w:sz w:val="22"/>
        </w:rPr>
        <w:t>This form will be signed by the Using Agency Representative and the Project Manager</w:t>
      </w:r>
      <w:proofErr w:type="gramEnd"/>
      <w:r w:rsidRPr="005519E0">
        <w:rPr>
          <w:sz w:val="22"/>
        </w:rPr>
        <w:t xml:space="preserve"> as part of the acceptance process for Schematic Design Phase A. </w:t>
      </w:r>
      <w:r w:rsidRPr="005519E0">
        <w:rPr>
          <w:b/>
          <w:sz w:val="22"/>
        </w:rPr>
        <w:t>See Section 309</w:t>
      </w:r>
      <w:r w:rsidRPr="005519E0">
        <w:rPr>
          <w:sz w:val="22"/>
        </w:rPr>
        <w:t>.</w:t>
      </w:r>
    </w:p>
    <w:p w14:paraId="4145C9C9" w14:textId="77777777" w:rsidR="00382BD1" w:rsidRPr="009C4B75" w:rsidRDefault="00382BD1" w:rsidP="00382BD1">
      <w:pPr>
        <w:ind w:left="360" w:hanging="360"/>
        <w:rPr>
          <w:sz w:val="22"/>
        </w:rPr>
      </w:pPr>
    </w:p>
    <w:p w14:paraId="2D5AEE0D" w14:textId="77777777" w:rsidR="003101C8" w:rsidRPr="00246CB6" w:rsidRDefault="003101C8" w:rsidP="00877732">
      <w:pPr>
        <w:ind w:left="360" w:hanging="360"/>
        <w:rPr>
          <w:sz w:val="22"/>
        </w:rPr>
      </w:pPr>
      <w:r w:rsidRPr="005519E0">
        <w:rPr>
          <w:b/>
          <w:caps/>
          <w:sz w:val="22"/>
        </w:rPr>
        <w:t>cost estimate form (</w:t>
      </w:r>
      <w:r w:rsidR="00382BD1" w:rsidRPr="005519E0">
        <w:rPr>
          <w:b/>
          <w:caps/>
          <w:sz w:val="22"/>
        </w:rPr>
        <w:t>Phases B &amp; C ESTIMATE OF CONSTRUCTION COST</w:t>
      </w:r>
      <w:r w:rsidRPr="005519E0">
        <w:rPr>
          <w:b/>
          <w:sz w:val="22"/>
        </w:rPr>
        <w:t>):</w:t>
      </w:r>
      <w:r w:rsidRPr="005519E0">
        <w:rPr>
          <w:sz w:val="22"/>
        </w:rPr>
        <w:t xml:space="preserve">  A form to be completed by the Architect-Engineer for cost estimates during Phases B and </w:t>
      </w:r>
      <w:proofErr w:type="gramStart"/>
      <w:r w:rsidRPr="005519E0">
        <w:rPr>
          <w:sz w:val="22"/>
        </w:rPr>
        <w:t xml:space="preserve">C.  </w:t>
      </w:r>
      <w:proofErr w:type="gramEnd"/>
      <w:r w:rsidRPr="005519E0">
        <w:rPr>
          <w:sz w:val="22"/>
        </w:rPr>
        <w:t xml:space="preserve">This form will be signed by the Using Agency Representative and the Project Manager as part of the acceptance process for each of </w:t>
      </w:r>
      <w:proofErr w:type="gramStart"/>
      <w:r w:rsidRPr="005519E0">
        <w:rPr>
          <w:sz w:val="22"/>
        </w:rPr>
        <w:t>Phases</w:t>
      </w:r>
      <w:proofErr w:type="gramEnd"/>
      <w:r w:rsidRPr="005519E0">
        <w:rPr>
          <w:sz w:val="22"/>
        </w:rPr>
        <w:t xml:space="preserve"> B and C.</w:t>
      </w:r>
      <w:r w:rsidR="008D0DD5" w:rsidRPr="005519E0">
        <w:rPr>
          <w:sz w:val="22"/>
        </w:rPr>
        <w:t xml:space="preserve"> </w:t>
      </w:r>
      <w:r w:rsidR="008D0DD5" w:rsidRPr="005519E0">
        <w:rPr>
          <w:b/>
          <w:sz w:val="22"/>
        </w:rPr>
        <w:t>See Sections 508 and 611</w:t>
      </w:r>
      <w:r w:rsidR="008D0DD5" w:rsidRPr="005519E0">
        <w:rPr>
          <w:sz w:val="22"/>
        </w:rPr>
        <w:t>.</w:t>
      </w:r>
    </w:p>
    <w:p w14:paraId="146B2DE2" w14:textId="77777777" w:rsidR="003101C8" w:rsidRPr="009C4B75" w:rsidRDefault="003101C8" w:rsidP="00877732">
      <w:pPr>
        <w:ind w:left="360" w:hanging="360"/>
        <w:rPr>
          <w:b/>
          <w:sz w:val="22"/>
        </w:rPr>
      </w:pPr>
    </w:p>
    <w:p w14:paraId="6ECC03AD" w14:textId="77777777" w:rsidR="003101C8" w:rsidRPr="009C4B75" w:rsidRDefault="003101C8" w:rsidP="00877732">
      <w:pPr>
        <w:ind w:left="360" w:hanging="360"/>
        <w:rPr>
          <w:sz w:val="22"/>
        </w:rPr>
      </w:pPr>
      <w:r w:rsidRPr="009C4B75">
        <w:rPr>
          <w:b/>
          <w:sz w:val="22"/>
        </w:rPr>
        <w:t>DESIGN DEVELOPMENT:</w:t>
      </w:r>
      <w:r w:rsidRPr="009C4B75">
        <w:rPr>
          <w:sz w:val="22"/>
        </w:rPr>
        <w:t xml:space="preserve"> Collectively, Phases B and C of the design process, which expand and embellish the schematic design from Phase </w:t>
      </w:r>
      <w:proofErr w:type="gramStart"/>
      <w:r w:rsidRPr="009C4B75">
        <w:rPr>
          <w:sz w:val="22"/>
        </w:rPr>
        <w:t xml:space="preserve">A.  </w:t>
      </w:r>
      <w:proofErr w:type="gramEnd"/>
      <w:r w:rsidRPr="009C4B75">
        <w:rPr>
          <w:sz w:val="22"/>
        </w:rPr>
        <w:t xml:space="preserve">See also </w:t>
      </w:r>
      <w:r w:rsidRPr="009C4B75">
        <w:rPr>
          <w:rFonts w:ascii="Helvetica" w:hAnsi="Helvetica"/>
          <w:caps/>
          <w:sz w:val="22"/>
          <w:szCs w:val="22"/>
        </w:rPr>
        <w:t>Phase</w:t>
      </w:r>
      <w:r w:rsidRPr="009C4B75">
        <w:rPr>
          <w:sz w:val="22"/>
        </w:rPr>
        <w:t xml:space="preserve"> B and </w:t>
      </w:r>
      <w:r w:rsidRPr="009C4B75">
        <w:rPr>
          <w:rFonts w:ascii="Helvetica" w:hAnsi="Helvetica"/>
          <w:caps/>
          <w:sz w:val="22"/>
          <w:szCs w:val="22"/>
        </w:rPr>
        <w:t>Phase</w:t>
      </w:r>
      <w:r w:rsidRPr="009C4B75">
        <w:rPr>
          <w:sz w:val="22"/>
        </w:rPr>
        <w:t xml:space="preserve"> C.</w:t>
      </w:r>
    </w:p>
    <w:p w14:paraId="23B5F61E" w14:textId="77777777" w:rsidR="00C9118F" w:rsidRPr="009C4B75" w:rsidRDefault="00C9118F" w:rsidP="00877732">
      <w:pPr>
        <w:ind w:left="360" w:hanging="360"/>
        <w:rPr>
          <w:sz w:val="22"/>
        </w:rPr>
      </w:pPr>
    </w:p>
    <w:p w14:paraId="16AF9087" w14:textId="38C1F35E" w:rsidR="00C9118F" w:rsidRDefault="00C9118F" w:rsidP="00877732">
      <w:pPr>
        <w:ind w:left="360" w:hanging="360"/>
        <w:rPr>
          <w:sz w:val="22"/>
          <w:szCs w:val="22"/>
        </w:rPr>
      </w:pPr>
      <w:r w:rsidRPr="009C4B75">
        <w:rPr>
          <w:b/>
          <w:caps/>
          <w:sz w:val="22"/>
          <w:szCs w:val="22"/>
        </w:rPr>
        <w:t xml:space="preserve">Direct Expenses:  </w:t>
      </w:r>
      <w:r w:rsidR="000F0C1C" w:rsidRPr="009C4B75">
        <w:rPr>
          <w:sz w:val="22"/>
          <w:szCs w:val="22"/>
        </w:rPr>
        <w:t>A</w:t>
      </w:r>
      <w:r w:rsidR="00247709" w:rsidRPr="009C4B75">
        <w:rPr>
          <w:sz w:val="22"/>
          <w:szCs w:val="22"/>
        </w:rPr>
        <w:t xml:space="preserve">ll </w:t>
      </w:r>
      <w:r w:rsidRPr="009C4B75">
        <w:rPr>
          <w:sz w:val="22"/>
          <w:szCs w:val="22"/>
        </w:rPr>
        <w:t xml:space="preserve">items of expenses directly incurred by or attributable to a specific project, assignment or task and </w:t>
      </w:r>
      <w:r w:rsidR="00247709" w:rsidRPr="009C4B75">
        <w:rPr>
          <w:sz w:val="22"/>
          <w:szCs w:val="22"/>
        </w:rPr>
        <w:t xml:space="preserve">direct </w:t>
      </w:r>
      <w:r w:rsidRPr="009C4B75">
        <w:rPr>
          <w:sz w:val="22"/>
          <w:szCs w:val="22"/>
        </w:rPr>
        <w:t xml:space="preserve">costs consist of direct materials, direct labor, subcontract costs, and other miscellaneous direct costs such as bonding and equipment rentals, </w:t>
      </w:r>
      <w:r w:rsidR="00544323" w:rsidRPr="009C4B75">
        <w:rPr>
          <w:sz w:val="22"/>
          <w:szCs w:val="22"/>
        </w:rPr>
        <w:t>which</w:t>
      </w:r>
      <w:r w:rsidRPr="009C4B75">
        <w:rPr>
          <w:sz w:val="22"/>
          <w:szCs w:val="22"/>
        </w:rPr>
        <w:t xml:space="preserve"> are </w:t>
      </w:r>
      <w:proofErr w:type="gramStart"/>
      <w:r w:rsidRPr="009C4B75">
        <w:rPr>
          <w:sz w:val="22"/>
          <w:szCs w:val="22"/>
        </w:rPr>
        <w:t>directly related</w:t>
      </w:r>
      <w:proofErr w:type="gramEnd"/>
      <w:r w:rsidRPr="009C4B75">
        <w:rPr>
          <w:sz w:val="22"/>
          <w:szCs w:val="22"/>
        </w:rPr>
        <w:t xml:space="preserve"> to and can be specifically attributed to an individual contract.</w:t>
      </w:r>
      <w:r w:rsidR="000F0C1C" w:rsidRPr="009C4B75">
        <w:rPr>
          <w:sz w:val="22"/>
          <w:szCs w:val="22"/>
        </w:rPr>
        <w:t xml:space="preserve"> </w:t>
      </w:r>
    </w:p>
    <w:p w14:paraId="1D43DA59" w14:textId="77777777" w:rsidR="00442CE7" w:rsidRPr="009C4B75" w:rsidRDefault="00442CE7" w:rsidP="00877732">
      <w:pPr>
        <w:ind w:left="360" w:hanging="360"/>
        <w:rPr>
          <w:sz w:val="22"/>
          <w:szCs w:val="22"/>
        </w:rPr>
      </w:pPr>
    </w:p>
    <w:p w14:paraId="68484449" w14:textId="7E053D88" w:rsidR="003101C8" w:rsidRDefault="00442CE7" w:rsidP="00877732">
      <w:pPr>
        <w:ind w:left="360" w:hanging="360"/>
        <w:rPr>
          <w:sz w:val="22"/>
        </w:rPr>
      </w:pPr>
      <w:r>
        <w:rPr>
          <w:b/>
          <w:sz w:val="22"/>
        </w:rPr>
        <w:t xml:space="preserve">DFMS PROJECT MANAGEMENT’S </w:t>
      </w:r>
      <w:r w:rsidRPr="009C4B75">
        <w:rPr>
          <w:b/>
          <w:sz w:val="22"/>
        </w:rPr>
        <w:t>PROJECT REQUIREMENTS:</w:t>
      </w:r>
      <w:r w:rsidRPr="009C4B75">
        <w:rPr>
          <w:sz w:val="22"/>
        </w:rPr>
        <w:t xml:space="preserve"> A written document that details the functional requirements of a Project and the expectations of how it will be used and operated</w:t>
      </w:r>
      <w:proofErr w:type="gramStart"/>
      <w:r w:rsidRPr="009C4B75">
        <w:rPr>
          <w:sz w:val="22"/>
        </w:rPr>
        <w:t xml:space="preserve">.  </w:t>
      </w:r>
      <w:proofErr w:type="gramEnd"/>
      <w:r w:rsidRPr="009C4B75">
        <w:rPr>
          <w:sz w:val="22"/>
        </w:rPr>
        <w:t>This includes Project goals, measurable performance criteria, cost considerations, benchmarks, success criteria, and supporting information</w:t>
      </w:r>
      <w:r w:rsidRPr="009C4B75">
        <w:rPr>
          <w:rFonts w:ascii="Arial (W1)" w:hAnsi="Arial (W1)"/>
          <w:sz w:val="22"/>
          <w:vertAlign w:val="superscript"/>
        </w:rPr>
        <w:t>1</w:t>
      </w:r>
      <w:r w:rsidR="00544323" w:rsidRPr="009C4B75">
        <w:rPr>
          <w:sz w:val="22"/>
        </w:rPr>
        <w:t xml:space="preserve">. </w:t>
      </w:r>
      <w:r w:rsidRPr="009C4B75">
        <w:rPr>
          <w:sz w:val="22"/>
        </w:rPr>
        <w:t xml:space="preserve">This document </w:t>
      </w:r>
      <w:proofErr w:type="gramStart"/>
      <w:r w:rsidRPr="009C4B75">
        <w:rPr>
          <w:sz w:val="22"/>
        </w:rPr>
        <w:t>is updated</w:t>
      </w:r>
      <w:proofErr w:type="gramEnd"/>
      <w:r w:rsidRPr="009C4B75">
        <w:rPr>
          <w:sz w:val="22"/>
        </w:rPr>
        <w:t xml:space="preserve"> throughout the project</w:t>
      </w:r>
    </w:p>
    <w:p w14:paraId="0D76749A" w14:textId="77777777" w:rsidR="00442CE7" w:rsidRPr="00EC7F16" w:rsidRDefault="00442CE7" w:rsidP="00877732">
      <w:pPr>
        <w:ind w:left="360" w:hanging="360"/>
        <w:rPr>
          <w:b/>
          <w:sz w:val="22"/>
        </w:rPr>
      </w:pPr>
    </w:p>
    <w:p w14:paraId="37709C08" w14:textId="29EE88A6" w:rsidR="003101C8" w:rsidRPr="00246CB6" w:rsidRDefault="005519E0" w:rsidP="00877732">
      <w:pPr>
        <w:ind w:left="360" w:hanging="360"/>
        <w:rPr>
          <w:rFonts w:ascii="Helvetica" w:hAnsi="Helvetica"/>
          <w:sz w:val="22"/>
        </w:rPr>
      </w:pPr>
      <w:r w:rsidRPr="005519E0">
        <w:rPr>
          <w:b/>
          <w:sz w:val="22"/>
        </w:rPr>
        <w:t xml:space="preserve">ASSOCIATE </w:t>
      </w:r>
      <w:r w:rsidR="003101C8" w:rsidRPr="005519E0">
        <w:rPr>
          <w:b/>
          <w:sz w:val="22"/>
        </w:rPr>
        <w:t>DIRECTOR:</w:t>
      </w:r>
      <w:r w:rsidR="003101C8" w:rsidRPr="005519E0">
        <w:rPr>
          <w:sz w:val="22"/>
        </w:rPr>
        <w:t xml:space="preserve"> </w:t>
      </w:r>
      <w:r w:rsidR="008C5B38" w:rsidRPr="005519E0">
        <w:rPr>
          <w:sz w:val="22"/>
        </w:rPr>
        <w:t xml:space="preserve">Unless otherwise denoted, this term refers to the </w:t>
      </w:r>
      <w:r w:rsidRPr="005519E0">
        <w:rPr>
          <w:sz w:val="22"/>
        </w:rPr>
        <w:t xml:space="preserve">Associate </w:t>
      </w:r>
      <w:r w:rsidR="008C5B38" w:rsidRPr="005519E0">
        <w:rPr>
          <w:sz w:val="22"/>
        </w:rPr>
        <w:t xml:space="preserve">Director of the </w:t>
      </w:r>
      <w:r w:rsidR="00977148">
        <w:rPr>
          <w:rFonts w:ascii="Helvetica" w:hAnsi="Helvetica"/>
          <w:sz w:val="22"/>
        </w:rPr>
        <w:t>Fiscal Management</w:t>
      </w:r>
      <w:r w:rsidR="005A7A15" w:rsidRPr="005519E0">
        <w:rPr>
          <w:rFonts w:ascii="Helvetica" w:hAnsi="Helvetica"/>
          <w:sz w:val="22"/>
        </w:rPr>
        <w:t xml:space="preserve"> and Project</w:t>
      </w:r>
      <w:r w:rsidR="008C5B38" w:rsidRPr="005519E0">
        <w:rPr>
          <w:rFonts w:ascii="Helvetica" w:hAnsi="Helvetica"/>
          <w:sz w:val="22"/>
        </w:rPr>
        <w:t xml:space="preserve"> Administration</w:t>
      </w:r>
      <w:r w:rsidR="005A7A15" w:rsidRPr="005519E0">
        <w:rPr>
          <w:rFonts w:ascii="Helvetica" w:hAnsi="Helvetica"/>
          <w:sz w:val="22"/>
        </w:rPr>
        <w:t xml:space="preserve"> (</w:t>
      </w:r>
      <w:r w:rsidR="00977148">
        <w:rPr>
          <w:rFonts w:ascii="Helvetica" w:hAnsi="Helvetica"/>
          <w:sz w:val="22"/>
        </w:rPr>
        <w:t>DFMS</w:t>
      </w:r>
      <w:r w:rsidR="005A7A15" w:rsidRPr="005519E0">
        <w:rPr>
          <w:rFonts w:ascii="Helvetica" w:hAnsi="Helvetica"/>
          <w:sz w:val="22"/>
        </w:rPr>
        <w:t>)</w:t>
      </w:r>
      <w:r w:rsidR="00544323" w:rsidRPr="005519E0">
        <w:rPr>
          <w:rFonts w:ascii="Helvetica" w:hAnsi="Helvetica"/>
          <w:sz w:val="22"/>
        </w:rPr>
        <w:t xml:space="preserve">. </w:t>
      </w:r>
      <w:r w:rsidR="008C5B38" w:rsidRPr="005519E0">
        <w:rPr>
          <w:rFonts w:ascii="Helvetica" w:hAnsi="Helvetica"/>
          <w:sz w:val="22"/>
        </w:rPr>
        <w:t xml:space="preserve">Typically, the </w:t>
      </w:r>
      <w:r w:rsidRPr="005519E0">
        <w:rPr>
          <w:rFonts w:ascii="Helvetica" w:hAnsi="Helvetica"/>
          <w:sz w:val="22"/>
        </w:rPr>
        <w:t xml:space="preserve">Associate </w:t>
      </w:r>
      <w:r w:rsidR="008C5B38" w:rsidRPr="005519E0">
        <w:rPr>
          <w:rFonts w:ascii="Helvetica" w:hAnsi="Helvetica"/>
          <w:sz w:val="22"/>
        </w:rPr>
        <w:t>Director will be the direct supervisor of the Project Manager</w:t>
      </w:r>
      <w:r w:rsidR="00544323" w:rsidRPr="005519E0">
        <w:rPr>
          <w:rFonts w:ascii="Helvetica" w:hAnsi="Helvetica"/>
          <w:sz w:val="22"/>
        </w:rPr>
        <w:t xml:space="preserve">. </w:t>
      </w:r>
      <w:r w:rsidR="008C5B38" w:rsidRPr="005519E0">
        <w:rPr>
          <w:rFonts w:ascii="Helvetica" w:hAnsi="Helvetica"/>
          <w:sz w:val="22"/>
        </w:rPr>
        <w:t xml:space="preserve">For some projects, the </w:t>
      </w:r>
      <w:r w:rsidRPr="005519E0">
        <w:rPr>
          <w:rFonts w:ascii="Helvetica" w:hAnsi="Helvetica"/>
          <w:sz w:val="22"/>
        </w:rPr>
        <w:t xml:space="preserve">Associate </w:t>
      </w:r>
      <w:r w:rsidR="008C5B38" w:rsidRPr="005519E0">
        <w:rPr>
          <w:rFonts w:ascii="Helvetica" w:hAnsi="Helvetica"/>
          <w:sz w:val="22"/>
        </w:rPr>
        <w:t xml:space="preserve">Director may also </w:t>
      </w:r>
      <w:r w:rsidR="00544323" w:rsidRPr="005519E0">
        <w:rPr>
          <w:rFonts w:ascii="Helvetica" w:hAnsi="Helvetica"/>
          <w:sz w:val="22"/>
        </w:rPr>
        <w:t>function as</w:t>
      </w:r>
      <w:r w:rsidR="008C5B38" w:rsidRPr="005519E0">
        <w:rPr>
          <w:rFonts w:ascii="Helvetica" w:hAnsi="Helvetica"/>
          <w:sz w:val="22"/>
        </w:rPr>
        <w:t xml:space="preserve"> a Project Manager</w:t>
      </w:r>
      <w:proofErr w:type="gramStart"/>
      <w:r w:rsidR="008C5B38" w:rsidRPr="005519E0">
        <w:rPr>
          <w:rFonts w:ascii="Helvetica" w:hAnsi="Helvetica"/>
          <w:sz w:val="22"/>
        </w:rPr>
        <w:t xml:space="preserve">.  </w:t>
      </w:r>
      <w:proofErr w:type="gramEnd"/>
    </w:p>
    <w:p w14:paraId="761EADE1" w14:textId="77777777" w:rsidR="00BF456A" w:rsidRPr="009C4B75" w:rsidRDefault="00BF456A" w:rsidP="00877732">
      <w:pPr>
        <w:ind w:left="360" w:hanging="360"/>
        <w:rPr>
          <w:rFonts w:ascii="Helvetica" w:hAnsi="Helvetica"/>
          <w:sz w:val="22"/>
        </w:rPr>
      </w:pPr>
    </w:p>
    <w:p w14:paraId="12017BD0" w14:textId="0EE304D3" w:rsidR="00BF456A" w:rsidRPr="009C4B75" w:rsidRDefault="00BF456A" w:rsidP="00877732">
      <w:pPr>
        <w:ind w:left="360" w:hanging="360"/>
        <w:rPr>
          <w:sz w:val="22"/>
        </w:rPr>
      </w:pPr>
      <w:r w:rsidRPr="009C4B75">
        <w:rPr>
          <w:b/>
          <w:caps/>
          <w:sz w:val="22"/>
        </w:rPr>
        <w:lastRenderedPageBreak/>
        <w:t xml:space="preserve">Division </w:t>
      </w:r>
      <w:r w:rsidR="00247709" w:rsidRPr="009C4B75">
        <w:rPr>
          <w:b/>
          <w:caps/>
          <w:sz w:val="22"/>
        </w:rPr>
        <w:t xml:space="preserve">FOR </w:t>
      </w:r>
      <w:r w:rsidRPr="009C4B75">
        <w:rPr>
          <w:b/>
          <w:caps/>
          <w:sz w:val="22"/>
        </w:rPr>
        <w:t>AIR QUALITY:</w:t>
      </w:r>
      <w:r w:rsidRPr="009C4B75">
        <w:rPr>
          <w:rStyle w:val="Style11pt"/>
        </w:rPr>
        <w:t xml:space="preserve"> T</w:t>
      </w:r>
      <w:r w:rsidRPr="009C4B75">
        <w:rPr>
          <w:rFonts w:ascii="Helvetica" w:hAnsi="Helvetica"/>
          <w:sz w:val="22"/>
        </w:rPr>
        <w:t xml:space="preserve">he state agency </w:t>
      </w:r>
      <w:r w:rsidRPr="009C4B75">
        <w:rPr>
          <w:sz w:val="22"/>
        </w:rPr>
        <w:t>responsible for the enforcement of regulations to achieve and maintain air quality</w:t>
      </w:r>
      <w:r w:rsidR="00544323" w:rsidRPr="009C4B75">
        <w:rPr>
          <w:sz w:val="22"/>
        </w:rPr>
        <w:t xml:space="preserve">. </w:t>
      </w:r>
      <w:r w:rsidRPr="009C4B75">
        <w:rPr>
          <w:sz w:val="22"/>
        </w:rPr>
        <w:t xml:space="preserve">The Division </w:t>
      </w:r>
      <w:r w:rsidR="00247709" w:rsidRPr="009C4B75">
        <w:rPr>
          <w:sz w:val="22"/>
        </w:rPr>
        <w:t xml:space="preserve">for </w:t>
      </w:r>
      <w:r w:rsidRPr="009C4B75">
        <w:rPr>
          <w:sz w:val="22"/>
        </w:rPr>
        <w:t xml:space="preserve">Air Quality is under the </w:t>
      </w:r>
      <w:r w:rsidR="00247709" w:rsidRPr="009C4B75">
        <w:rPr>
          <w:sz w:val="22"/>
        </w:rPr>
        <w:t>Energy and Environment</w:t>
      </w:r>
      <w:r w:rsidRPr="009C4B75">
        <w:rPr>
          <w:sz w:val="22"/>
        </w:rPr>
        <w:t xml:space="preserve"> Cabinet, Department for </w:t>
      </w:r>
      <w:r w:rsidR="00C21908" w:rsidRPr="009C4B75">
        <w:rPr>
          <w:sz w:val="22"/>
        </w:rPr>
        <w:t>Environmental Protection</w:t>
      </w:r>
      <w:r w:rsidRPr="009C4B75">
        <w:rPr>
          <w:sz w:val="22"/>
        </w:rPr>
        <w:t>.</w:t>
      </w:r>
    </w:p>
    <w:p w14:paraId="5DF7A3C4" w14:textId="77777777" w:rsidR="00BF456A" w:rsidRPr="009C4B75" w:rsidRDefault="00BF456A" w:rsidP="00877732">
      <w:pPr>
        <w:ind w:left="360" w:hanging="360"/>
        <w:rPr>
          <w:rFonts w:ascii="Helvetica" w:hAnsi="Helvetica"/>
          <w:sz w:val="22"/>
        </w:rPr>
      </w:pPr>
    </w:p>
    <w:p w14:paraId="005281CE" w14:textId="0EA6BDA8" w:rsidR="003101C8" w:rsidRPr="009C4B75" w:rsidRDefault="00977148" w:rsidP="00877732">
      <w:pPr>
        <w:ind w:left="360" w:hanging="360"/>
        <w:rPr>
          <w:sz w:val="22"/>
        </w:rPr>
      </w:pPr>
      <w:r>
        <w:rPr>
          <w:b/>
          <w:caps/>
          <w:sz w:val="22"/>
        </w:rPr>
        <w:t>Division of Facilities Management and Safety (DFMS)</w:t>
      </w:r>
      <w:r w:rsidR="003101C8" w:rsidRPr="009C4B75">
        <w:rPr>
          <w:sz w:val="22"/>
        </w:rPr>
        <w:t xml:space="preserve"> The agency responsible for administering </w:t>
      </w:r>
      <w:r w:rsidR="00FB074B" w:rsidRPr="009C4B75">
        <w:rPr>
          <w:sz w:val="22"/>
        </w:rPr>
        <w:t>Capital Construction Project</w:t>
      </w:r>
      <w:r w:rsidR="003101C8" w:rsidRPr="009C4B75">
        <w:rPr>
          <w:sz w:val="22"/>
        </w:rPr>
        <w:t xml:space="preserve">s, consisting of (but not necessarily limited to): interfacing with the </w:t>
      </w:r>
      <w:r w:rsidR="00B5224A">
        <w:rPr>
          <w:sz w:val="22"/>
        </w:rPr>
        <w:t>University Department Representative</w:t>
      </w:r>
      <w:r w:rsidR="003101C8" w:rsidRPr="009C4B75">
        <w:rPr>
          <w:sz w:val="22"/>
        </w:rPr>
        <w:t xml:space="preserve">, employment of consultants, </w:t>
      </w:r>
      <w:r w:rsidR="00247709" w:rsidRPr="009C4B75">
        <w:rPr>
          <w:sz w:val="22"/>
        </w:rPr>
        <w:t xml:space="preserve">Project Program </w:t>
      </w:r>
      <w:r w:rsidR="003101C8" w:rsidRPr="009C4B75">
        <w:rPr>
          <w:sz w:val="22"/>
        </w:rPr>
        <w:t xml:space="preserve">coordination, cost estimates, management of </w:t>
      </w:r>
      <w:r w:rsidR="00247709" w:rsidRPr="009C4B75">
        <w:rPr>
          <w:sz w:val="22"/>
        </w:rPr>
        <w:t xml:space="preserve">Project </w:t>
      </w:r>
      <w:r w:rsidR="003101C8" w:rsidRPr="009C4B75">
        <w:rPr>
          <w:sz w:val="22"/>
        </w:rPr>
        <w:t xml:space="preserve">funds, and construction oversight. </w:t>
      </w:r>
      <w:r w:rsidR="00B5224A">
        <w:rPr>
          <w:sz w:val="22"/>
        </w:rPr>
        <w:t xml:space="preserve">DFMS </w:t>
      </w:r>
      <w:r w:rsidR="00B5224A" w:rsidRPr="009C4B75">
        <w:rPr>
          <w:sz w:val="22"/>
        </w:rPr>
        <w:t>is</w:t>
      </w:r>
      <w:r w:rsidR="003101C8" w:rsidRPr="009C4B75">
        <w:rPr>
          <w:sz w:val="22"/>
        </w:rPr>
        <w:t xml:space="preserve"> under the </w:t>
      </w:r>
      <w:r w:rsidR="00BD619F" w:rsidRPr="009C4B75">
        <w:rPr>
          <w:sz w:val="22"/>
        </w:rPr>
        <w:t>Office of Finance and Administration</w:t>
      </w:r>
      <w:r w:rsidR="003101C8" w:rsidRPr="009C4B75">
        <w:rPr>
          <w:sz w:val="22"/>
        </w:rPr>
        <w:t>.</w:t>
      </w:r>
    </w:p>
    <w:p w14:paraId="784A6904" w14:textId="77777777" w:rsidR="008953A5" w:rsidRPr="009C4B75" w:rsidRDefault="008953A5" w:rsidP="00877732">
      <w:pPr>
        <w:ind w:left="360" w:hanging="360"/>
        <w:rPr>
          <w:rFonts w:ascii="Arial Bold" w:hAnsi="Arial Bold"/>
          <w:caps/>
          <w:sz w:val="22"/>
          <w:szCs w:val="22"/>
        </w:rPr>
      </w:pPr>
    </w:p>
    <w:p w14:paraId="59ABAC99" w14:textId="40EADD7D" w:rsidR="005511B2" w:rsidRPr="009C4B75" w:rsidRDefault="005511B2" w:rsidP="00877732">
      <w:pPr>
        <w:ind w:left="360" w:hanging="360"/>
        <w:rPr>
          <w:sz w:val="22"/>
        </w:rPr>
      </w:pPr>
      <w:r w:rsidRPr="009C4B75">
        <w:rPr>
          <w:b/>
          <w:caps/>
          <w:sz w:val="22"/>
        </w:rPr>
        <w:t>Division of WATER:</w:t>
      </w:r>
      <w:r w:rsidRPr="009C4B75">
        <w:rPr>
          <w:rStyle w:val="Style11pt"/>
        </w:rPr>
        <w:t xml:space="preserve"> T</w:t>
      </w:r>
      <w:r w:rsidRPr="009C4B75">
        <w:rPr>
          <w:rFonts w:ascii="Helvetica" w:hAnsi="Helvetica"/>
          <w:sz w:val="22"/>
        </w:rPr>
        <w:t xml:space="preserve">he state agency </w:t>
      </w:r>
      <w:r w:rsidRPr="009C4B75">
        <w:rPr>
          <w:sz w:val="22"/>
        </w:rPr>
        <w:t>responsible for the enforcement of regulations to achieve and maintain water quality</w:t>
      </w:r>
      <w:r w:rsidR="00544323" w:rsidRPr="009C4B75">
        <w:rPr>
          <w:sz w:val="22"/>
        </w:rPr>
        <w:t xml:space="preserve">. </w:t>
      </w:r>
      <w:r w:rsidRPr="009C4B75">
        <w:rPr>
          <w:sz w:val="22"/>
        </w:rPr>
        <w:t xml:space="preserve">The Division of Water is under the </w:t>
      </w:r>
      <w:r w:rsidR="006F2294" w:rsidRPr="009C4B75">
        <w:rPr>
          <w:sz w:val="22"/>
        </w:rPr>
        <w:t>Energy and Environment</w:t>
      </w:r>
      <w:r w:rsidRPr="009C4B75">
        <w:rPr>
          <w:sz w:val="22"/>
        </w:rPr>
        <w:t xml:space="preserve"> Cabinet, Department for Environmental Protection.</w:t>
      </w:r>
    </w:p>
    <w:p w14:paraId="2A095242" w14:textId="77777777" w:rsidR="008953A5" w:rsidRPr="009C4B75" w:rsidRDefault="008953A5" w:rsidP="00877732">
      <w:pPr>
        <w:ind w:left="360" w:hanging="360"/>
        <w:rPr>
          <w:sz w:val="22"/>
        </w:rPr>
      </w:pPr>
    </w:p>
    <w:p w14:paraId="42A57E4D" w14:textId="7640E4CA" w:rsidR="004727A3" w:rsidRPr="009C4B75" w:rsidRDefault="004727A3" w:rsidP="00877732">
      <w:pPr>
        <w:ind w:left="360" w:hanging="360"/>
        <w:rPr>
          <w:sz w:val="22"/>
          <w:szCs w:val="22"/>
        </w:rPr>
      </w:pPr>
      <w:r w:rsidRPr="009C4B75">
        <w:rPr>
          <w:b/>
          <w:caps/>
          <w:sz w:val="22"/>
          <w:szCs w:val="22"/>
        </w:rPr>
        <w:t>Drawings:</w:t>
      </w:r>
      <w:r w:rsidRPr="009C4B75">
        <w:rPr>
          <w:b/>
          <w:i/>
          <w:sz w:val="22"/>
          <w:szCs w:val="22"/>
        </w:rPr>
        <w:t xml:space="preserve"> </w:t>
      </w:r>
      <w:r w:rsidRPr="009C4B75">
        <w:rPr>
          <w:sz w:val="22"/>
          <w:szCs w:val="22"/>
        </w:rPr>
        <w:t xml:space="preserve">The graphic and pictorial portions of the Contract Documents, wherever located and whenever </w:t>
      </w:r>
      <w:r w:rsidR="00B5224A" w:rsidRPr="009C4B75">
        <w:rPr>
          <w:sz w:val="22"/>
          <w:szCs w:val="22"/>
        </w:rPr>
        <w:t>issued,</w:t>
      </w:r>
      <w:r w:rsidRPr="009C4B75">
        <w:rPr>
          <w:sz w:val="22"/>
          <w:szCs w:val="22"/>
        </w:rPr>
        <w:t xml:space="preserve"> showing the design, </w:t>
      </w:r>
      <w:r w:rsidR="00544323" w:rsidRPr="009C4B75">
        <w:rPr>
          <w:sz w:val="22"/>
          <w:szCs w:val="22"/>
        </w:rPr>
        <w:t>location,</w:t>
      </w:r>
      <w:r w:rsidRPr="009C4B75">
        <w:rPr>
          <w:sz w:val="22"/>
          <w:szCs w:val="22"/>
        </w:rPr>
        <w:t xml:space="preserve"> and dimensions of the Work, </w:t>
      </w:r>
      <w:proofErr w:type="gramStart"/>
      <w:r w:rsidRPr="009C4B75">
        <w:rPr>
          <w:sz w:val="22"/>
          <w:szCs w:val="22"/>
        </w:rPr>
        <w:t>generally including</w:t>
      </w:r>
      <w:proofErr w:type="gramEnd"/>
      <w:r w:rsidRPr="009C4B75">
        <w:rPr>
          <w:sz w:val="22"/>
          <w:szCs w:val="22"/>
        </w:rPr>
        <w:t xml:space="preserve"> plans, elevations, sections, details, schedules and diagrams.</w:t>
      </w:r>
    </w:p>
    <w:p w14:paraId="61EB1F05" w14:textId="77777777" w:rsidR="00401D6C" w:rsidRDefault="00401D6C" w:rsidP="00877732">
      <w:pPr>
        <w:ind w:left="360" w:hanging="360"/>
        <w:rPr>
          <w:sz w:val="22"/>
          <w:szCs w:val="22"/>
        </w:rPr>
      </w:pPr>
    </w:p>
    <w:p w14:paraId="1411F4DC" w14:textId="77777777" w:rsidR="00ED1AB3" w:rsidRDefault="00ED1AB3" w:rsidP="00877732">
      <w:pPr>
        <w:ind w:left="360" w:hanging="360"/>
        <w:rPr>
          <w:sz w:val="22"/>
          <w:szCs w:val="22"/>
        </w:rPr>
      </w:pPr>
      <w:r w:rsidRPr="009C4B75">
        <w:rPr>
          <w:b/>
          <w:sz w:val="22"/>
          <w:szCs w:val="22"/>
        </w:rPr>
        <w:t>EASTERN KENTUCKY UNIVERSITY (EKU):</w:t>
      </w:r>
      <w:r>
        <w:rPr>
          <w:sz w:val="22"/>
          <w:szCs w:val="22"/>
        </w:rPr>
        <w:t xml:space="preserve"> See OWNER</w:t>
      </w:r>
      <w:r w:rsidR="00F0313E">
        <w:rPr>
          <w:sz w:val="22"/>
          <w:szCs w:val="22"/>
        </w:rPr>
        <w:t>.</w:t>
      </w:r>
    </w:p>
    <w:p w14:paraId="0FEB60EF" w14:textId="77777777" w:rsidR="00ED1AB3" w:rsidRPr="009C4B75" w:rsidRDefault="00ED1AB3" w:rsidP="00877732">
      <w:pPr>
        <w:ind w:left="360" w:hanging="360"/>
        <w:rPr>
          <w:sz w:val="22"/>
          <w:szCs w:val="22"/>
        </w:rPr>
      </w:pPr>
    </w:p>
    <w:p w14:paraId="53F26F77" w14:textId="77777777" w:rsidR="00401D6C" w:rsidRPr="009C4B75" w:rsidRDefault="00401D6C" w:rsidP="00877732">
      <w:pPr>
        <w:ind w:left="360" w:hanging="360"/>
        <w:rPr>
          <w:sz w:val="22"/>
          <w:szCs w:val="22"/>
        </w:rPr>
      </w:pPr>
      <w:r w:rsidRPr="009C4B75">
        <w:rPr>
          <w:b/>
          <w:caps/>
          <w:sz w:val="22"/>
          <w:szCs w:val="22"/>
        </w:rPr>
        <w:t>EFFECTIVE Date:</w:t>
      </w:r>
      <w:r w:rsidRPr="009C4B75">
        <w:rPr>
          <w:b/>
          <w:i/>
          <w:sz w:val="22"/>
          <w:szCs w:val="22"/>
        </w:rPr>
        <w:t xml:space="preserve"> </w:t>
      </w:r>
      <w:r w:rsidRPr="009C4B75">
        <w:rPr>
          <w:sz w:val="22"/>
          <w:szCs w:val="22"/>
        </w:rPr>
        <w:t>The date specified in the Contract as the date upon which the Contractor is authorized to begin work.</w:t>
      </w:r>
    </w:p>
    <w:p w14:paraId="16AAFC61" w14:textId="77777777" w:rsidR="006B00A8" w:rsidRPr="009C4B75" w:rsidRDefault="006B00A8" w:rsidP="00877732">
      <w:pPr>
        <w:ind w:left="360" w:hanging="360"/>
        <w:rPr>
          <w:sz w:val="22"/>
          <w:szCs w:val="22"/>
        </w:rPr>
      </w:pPr>
    </w:p>
    <w:p w14:paraId="38A0C80A" w14:textId="77777777" w:rsidR="006B00A8" w:rsidRPr="009C4B75" w:rsidRDefault="006B00A8" w:rsidP="006B00A8">
      <w:pPr>
        <w:ind w:left="360" w:hanging="360"/>
        <w:rPr>
          <w:sz w:val="22"/>
        </w:rPr>
      </w:pPr>
      <w:r w:rsidRPr="009C4B75">
        <w:rPr>
          <w:b/>
          <w:caps/>
          <w:sz w:val="22"/>
        </w:rPr>
        <w:t>EKU INFORMATION TECHNOLOGY (IT):</w:t>
      </w:r>
      <w:r w:rsidRPr="009C4B75">
        <w:rPr>
          <w:rStyle w:val="Style11pt"/>
        </w:rPr>
        <w:t xml:space="preserve"> </w:t>
      </w:r>
      <w:r w:rsidRPr="009C4B75">
        <w:rPr>
          <w:sz w:val="22"/>
        </w:rPr>
        <w:t>The EKU Division responsible for the coordination and specification of communication systems required by the various Departments/Divisions of the University</w:t>
      </w:r>
      <w:proofErr w:type="gramStart"/>
      <w:r w:rsidRPr="009C4B75">
        <w:rPr>
          <w:sz w:val="22"/>
        </w:rPr>
        <w:t xml:space="preserve">.  </w:t>
      </w:r>
      <w:proofErr w:type="gramEnd"/>
      <w:r w:rsidRPr="009C4B75">
        <w:rPr>
          <w:sz w:val="22"/>
        </w:rPr>
        <w:t>This agency will typically supply Project Program requirements for building phone and data systems</w:t>
      </w:r>
      <w:proofErr w:type="gramStart"/>
      <w:r w:rsidRPr="009C4B75">
        <w:rPr>
          <w:sz w:val="22"/>
        </w:rPr>
        <w:t xml:space="preserve">.  </w:t>
      </w:r>
      <w:proofErr w:type="gramEnd"/>
    </w:p>
    <w:p w14:paraId="0B270752" w14:textId="77777777" w:rsidR="00401D6C" w:rsidRPr="009C4B75" w:rsidRDefault="00401D6C" w:rsidP="00877732">
      <w:pPr>
        <w:ind w:left="360" w:hanging="360"/>
        <w:rPr>
          <w:sz w:val="22"/>
          <w:szCs w:val="22"/>
        </w:rPr>
      </w:pPr>
    </w:p>
    <w:p w14:paraId="7350868A" w14:textId="77777777" w:rsidR="0054270F" w:rsidRPr="009C4B75" w:rsidRDefault="00340B57" w:rsidP="00877732">
      <w:pPr>
        <w:ind w:left="360" w:hanging="360"/>
        <w:rPr>
          <w:sz w:val="22"/>
        </w:rPr>
      </w:pPr>
      <w:r w:rsidRPr="009C4B75">
        <w:rPr>
          <w:b/>
          <w:sz w:val="22"/>
        </w:rPr>
        <w:t>ENGINEERING-RELATED SERVICES:</w:t>
      </w:r>
      <w:r w:rsidRPr="009C4B75">
        <w:rPr>
          <w:sz w:val="22"/>
        </w:rPr>
        <w:t xml:space="preserve"> </w:t>
      </w:r>
      <w:r w:rsidR="00AA6C51" w:rsidRPr="009C4B75">
        <w:rPr>
          <w:sz w:val="22"/>
        </w:rPr>
        <w:t>M</w:t>
      </w:r>
      <w:r w:rsidR="00DF677D" w:rsidRPr="009C4B75">
        <w:rPr>
          <w:sz w:val="22"/>
        </w:rPr>
        <w:t xml:space="preserve">eans specialized professional services performed by individuals, consultants, or other organizations of recognized technical competence, education, or experience that </w:t>
      </w:r>
      <w:proofErr w:type="gramStart"/>
      <w:r w:rsidR="00DF677D" w:rsidRPr="009C4B75">
        <w:rPr>
          <w:sz w:val="22"/>
        </w:rPr>
        <w:t>are involved in</w:t>
      </w:r>
      <w:proofErr w:type="gramEnd"/>
      <w:r w:rsidR="00DF677D" w:rsidRPr="009C4B75">
        <w:rPr>
          <w:sz w:val="22"/>
        </w:rPr>
        <w:t xml:space="preserve"> the planning, design, construction, maintenance, or operation of Kentucky’s transportation systems or construction projects in accordance with applicable licensing statutes (KRS 45A.800)</w:t>
      </w:r>
      <w:r w:rsidR="00AA6C51" w:rsidRPr="009C4B75">
        <w:rPr>
          <w:sz w:val="22"/>
        </w:rPr>
        <w:t>.</w:t>
      </w:r>
    </w:p>
    <w:p w14:paraId="73464D59" w14:textId="77777777" w:rsidR="00DF677D" w:rsidRPr="009C4B75" w:rsidRDefault="00DF677D" w:rsidP="00877732">
      <w:pPr>
        <w:ind w:left="360" w:hanging="360"/>
        <w:rPr>
          <w:sz w:val="22"/>
        </w:rPr>
      </w:pPr>
    </w:p>
    <w:p w14:paraId="6B123ADA" w14:textId="77777777" w:rsidR="00DF677D" w:rsidRPr="009C4B75" w:rsidRDefault="00340B57" w:rsidP="00877732">
      <w:pPr>
        <w:ind w:left="360" w:hanging="360"/>
        <w:rPr>
          <w:sz w:val="22"/>
          <w:szCs w:val="22"/>
        </w:rPr>
      </w:pPr>
      <w:r w:rsidRPr="009C4B75">
        <w:rPr>
          <w:b/>
          <w:sz w:val="22"/>
          <w:szCs w:val="22"/>
        </w:rPr>
        <w:t>ENGINEERING SERVICES:</w:t>
      </w:r>
      <w:r w:rsidR="00AA6C51" w:rsidRPr="009C4B75">
        <w:rPr>
          <w:sz w:val="22"/>
          <w:szCs w:val="22"/>
        </w:rPr>
        <w:t xml:space="preserve"> M</w:t>
      </w:r>
      <w:r w:rsidR="00DF677D" w:rsidRPr="009C4B75">
        <w:rPr>
          <w:sz w:val="22"/>
          <w:szCs w:val="22"/>
        </w:rPr>
        <w:t>eans any professional service or creative work, the adequate performance of which requires engineering education, training, and experience as an engineer</w:t>
      </w:r>
      <w:r w:rsidR="00AA6C51" w:rsidRPr="009C4B75">
        <w:rPr>
          <w:sz w:val="22"/>
          <w:szCs w:val="22"/>
        </w:rPr>
        <w:t>.</w:t>
      </w:r>
    </w:p>
    <w:p w14:paraId="3568B036" w14:textId="77777777" w:rsidR="00E609C6" w:rsidRPr="009C4B75" w:rsidRDefault="00E609C6" w:rsidP="00877732">
      <w:pPr>
        <w:ind w:left="360" w:hanging="360"/>
        <w:rPr>
          <w:sz w:val="22"/>
        </w:rPr>
      </w:pPr>
    </w:p>
    <w:p w14:paraId="0C3CDA91" w14:textId="266085DA" w:rsidR="00854E29" w:rsidRPr="00246CB6" w:rsidRDefault="00854E29" w:rsidP="00877732">
      <w:pPr>
        <w:ind w:left="360" w:hanging="360"/>
        <w:rPr>
          <w:b/>
          <w:sz w:val="22"/>
          <w:szCs w:val="22"/>
        </w:rPr>
      </w:pPr>
      <w:r w:rsidRPr="009C4B75">
        <w:rPr>
          <w:b/>
          <w:sz w:val="22"/>
        </w:rPr>
        <w:t xml:space="preserve">EXPERIENCE MODIFICATION RATING (EMR): </w:t>
      </w:r>
      <w:r w:rsidRPr="009C4B75">
        <w:rPr>
          <w:sz w:val="22"/>
        </w:rPr>
        <w:t>EMR is a</w:t>
      </w:r>
      <w:r w:rsidRPr="009C4B75">
        <w:rPr>
          <w:bCs/>
          <w:sz w:val="22"/>
          <w:szCs w:val="22"/>
          <w:shd w:val="clear" w:color="auto" w:fill="FFFFFF"/>
        </w:rPr>
        <w:t xml:space="preserve"> term used in the American </w:t>
      </w:r>
      <w:r w:rsidR="006F2294" w:rsidRPr="009C4B75">
        <w:rPr>
          <w:bCs/>
          <w:sz w:val="22"/>
          <w:szCs w:val="22"/>
          <w:shd w:val="clear" w:color="auto" w:fill="FFFFFF"/>
        </w:rPr>
        <w:t xml:space="preserve">insurance </w:t>
      </w:r>
      <w:r w:rsidRPr="009C4B75">
        <w:rPr>
          <w:bCs/>
          <w:sz w:val="22"/>
          <w:szCs w:val="22"/>
          <w:shd w:val="clear" w:color="auto" w:fill="FFFFFF"/>
        </w:rPr>
        <w:t>business for Workers Compensation insurance.</w:t>
      </w:r>
      <w:r w:rsidRPr="00EC7F16">
        <w:rPr>
          <w:sz w:val="22"/>
          <w:szCs w:val="22"/>
          <w:shd w:val="clear" w:color="auto" w:fill="FFFFFF"/>
        </w:rPr>
        <w:t xml:space="preserve"> It is the adjustment of annual premium based on previous worker loss experience. </w:t>
      </w:r>
      <w:r w:rsidR="00B5224A" w:rsidRPr="00EC7F16">
        <w:rPr>
          <w:sz w:val="22"/>
          <w:szCs w:val="22"/>
          <w:shd w:val="clear" w:color="auto" w:fill="FFFFFF"/>
        </w:rPr>
        <w:t>Usually,</w:t>
      </w:r>
      <w:r w:rsidRPr="00EC7F16">
        <w:rPr>
          <w:sz w:val="22"/>
          <w:szCs w:val="22"/>
          <w:shd w:val="clear" w:color="auto" w:fill="FFFFFF"/>
        </w:rPr>
        <w:t xml:space="preserve"> three years of worker loss experience </w:t>
      </w:r>
      <w:proofErr w:type="gramStart"/>
      <w:r w:rsidRPr="00EC7F16">
        <w:rPr>
          <w:sz w:val="22"/>
          <w:szCs w:val="22"/>
          <w:shd w:val="clear" w:color="auto" w:fill="FFFFFF"/>
        </w:rPr>
        <w:t>are used</w:t>
      </w:r>
      <w:proofErr w:type="gramEnd"/>
      <w:r w:rsidRPr="00EC7F16">
        <w:rPr>
          <w:sz w:val="22"/>
          <w:szCs w:val="22"/>
          <w:shd w:val="clear" w:color="auto" w:fill="FFFFFF"/>
        </w:rPr>
        <w:t xml:space="preserve"> to determine the experience modifier for a workers' compensation policy.</w:t>
      </w:r>
      <w:r w:rsidRPr="00246CB6">
        <w:rPr>
          <w:rStyle w:val="apple-converted-space"/>
          <w:sz w:val="22"/>
          <w:szCs w:val="22"/>
          <w:shd w:val="clear" w:color="auto" w:fill="FFFFFF"/>
        </w:rPr>
        <w:t> </w:t>
      </w:r>
    </w:p>
    <w:p w14:paraId="1599A314" w14:textId="77777777" w:rsidR="00401D6C" w:rsidRPr="009C4B75" w:rsidRDefault="00401D6C" w:rsidP="00877732">
      <w:pPr>
        <w:ind w:left="360" w:hanging="360"/>
        <w:rPr>
          <w:b/>
          <w:sz w:val="22"/>
        </w:rPr>
      </w:pPr>
    </w:p>
    <w:p w14:paraId="4211E4CC" w14:textId="59663EED" w:rsidR="00C20020" w:rsidRPr="009C4B75" w:rsidRDefault="00C20020" w:rsidP="00877732">
      <w:pPr>
        <w:ind w:left="360" w:hanging="360"/>
        <w:rPr>
          <w:sz w:val="22"/>
        </w:rPr>
      </w:pPr>
      <w:r w:rsidRPr="009C4B75">
        <w:rPr>
          <w:b/>
          <w:sz w:val="22"/>
        </w:rPr>
        <w:t>EXTENDED PHASE D:</w:t>
      </w:r>
      <w:r w:rsidRPr="009C4B75">
        <w:rPr>
          <w:sz w:val="22"/>
        </w:rPr>
        <w:t xml:space="preserve"> </w:t>
      </w:r>
      <w:r w:rsidR="00D74D42" w:rsidRPr="009C4B75">
        <w:rPr>
          <w:rFonts w:ascii="Helvetica" w:hAnsi="Helvetica"/>
          <w:sz w:val="22"/>
        </w:rPr>
        <w:t xml:space="preserve">The warranty period of a Capital Construction Project. This Phase is 5% of the total Architect-Engineer Contract. It includes a </w:t>
      </w:r>
      <w:r w:rsidR="00B5224A" w:rsidRPr="009C4B75">
        <w:rPr>
          <w:rFonts w:ascii="Helvetica" w:hAnsi="Helvetica"/>
          <w:sz w:val="22"/>
        </w:rPr>
        <w:t>one-year</w:t>
      </w:r>
      <w:r w:rsidR="00D74D42" w:rsidRPr="009C4B75">
        <w:rPr>
          <w:rFonts w:ascii="Helvetica" w:hAnsi="Helvetica"/>
          <w:sz w:val="22"/>
        </w:rPr>
        <w:t xml:space="preserve"> warranty inspection to determine if any remedial work </w:t>
      </w:r>
      <w:proofErr w:type="gramStart"/>
      <w:r w:rsidR="00D74D42" w:rsidRPr="009C4B75">
        <w:rPr>
          <w:rFonts w:ascii="Helvetica" w:hAnsi="Helvetica"/>
          <w:sz w:val="22"/>
        </w:rPr>
        <w:t>is required</w:t>
      </w:r>
      <w:proofErr w:type="gramEnd"/>
      <w:r w:rsidR="00D74D42" w:rsidRPr="009C4B75">
        <w:rPr>
          <w:rFonts w:ascii="Helvetica" w:hAnsi="Helvetica"/>
          <w:sz w:val="22"/>
        </w:rPr>
        <w:t xml:space="preserve"> to satisfy any outstanding warranty issues. On projects seeking LEED Certification the Architect-Engineer, in association with the Contractor, shall prepare and submit the LEED application to the USGBC and answer any appeals until the appropriate certification </w:t>
      </w:r>
      <w:proofErr w:type="gramStart"/>
      <w:r w:rsidR="00D74D42" w:rsidRPr="009C4B75">
        <w:rPr>
          <w:rFonts w:ascii="Helvetica" w:hAnsi="Helvetica"/>
          <w:sz w:val="22"/>
        </w:rPr>
        <w:t>is acquired</w:t>
      </w:r>
      <w:proofErr w:type="gramEnd"/>
      <w:r w:rsidR="00D74D42" w:rsidRPr="009C4B75">
        <w:rPr>
          <w:rFonts w:ascii="Helvetica" w:hAnsi="Helvetica"/>
          <w:sz w:val="22"/>
        </w:rPr>
        <w:t xml:space="preserve">. </w:t>
      </w:r>
    </w:p>
    <w:p w14:paraId="4383383B" w14:textId="77777777" w:rsidR="00ED517F" w:rsidRPr="009C4B75" w:rsidRDefault="00ED517F" w:rsidP="00877732">
      <w:pPr>
        <w:ind w:left="360" w:hanging="360"/>
        <w:rPr>
          <w:sz w:val="22"/>
        </w:rPr>
      </w:pPr>
    </w:p>
    <w:p w14:paraId="1C110C46" w14:textId="77777777" w:rsidR="00ED517F" w:rsidRPr="009C4B75" w:rsidRDefault="00ED517F" w:rsidP="00877732">
      <w:pPr>
        <w:ind w:left="360" w:hanging="360"/>
        <w:rPr>
          <w:sz w:val="22"/>
          <w:szCs w:val="22"/>
        </w:rPr>
      </w:pPr>
      <w:r w:rsidRPr="009C4B75">
        <w:rPr>
          <w:b/>
          <w:caps/>
          <w:sz w:val="22"/>
          <w:szCs w:val="22"/>
        </w:rPr>
        <w:t>Extra Work</w:t>
      </w:r>
      <w:r w:rsidRPr="009C4B75">
        <w:rPr>
          <w:b/>
          <w:sz w:val="22"/>
          <w:szCs w:val="22"/>
        </w:rPr>
        <w:t>:</w:t>
      </w:r>
      <w:r w:rsidRPr="009C4B75">
        <w:rPr>
          <w:b/>
          <w:i/>
          <w:sz w:val="22"/>
          <w:szCs w:val="22"/>
        </w:rPr>
        <w:t xml:space="preserve"> </w:t>
      </w:r>
      <w:r w:rsidRPr="009C4B75">
        <w:rPr>
          <w:sz w:val="22"/>
          <w:szCs w:val="22"/>
        </w:rPr>
        <w:t xml:space="preserve"> Work not part of the existing Contract Documents which is </w:t>
      </w:r>
      <w:proofErr w:type="gramStart"/>
      <w:r w:rsidRPr="009C4B75">
        <w:rPr>
          <w:sz w:val="22"/>
          <w:szCs w:val="22"/>
        </w:rPr>
        <w:t>being added</w:t>
      </w:r>
      <w:proofErr w:type="gramEnd"/>
      <w:r w:rsidRPr="009C4B75">
        <w:rPr>
          <w:sz w:val="22"/>
          <w:szCs w:val="22"/>
        </w:rPr>
        <w:t xml:space="preserve"> to the Contract by Change Order.</w:t>
      </w:r>
    </w:p>
    <w:p w14:paraId="55108EED" w14:textId="77777777" w:rsidR="00ED517F" w:rsidRPr="00EC7F16" w:rsidRDefault="00ED517F" w:rsidP="00877732">
      <w:pPr>
        <w:ind w:left="360" w:hanging="360"/>
        <w:rPr>
          <w:sz w:val="22"/>
        </w:rPr>
      </w:pPr>
    </w:p>
    <w:p w14:paraId="77480E75" w14:textId="33524E5A" w:rsidR="003101C8" w:rsidRPr="00EC7F16" w:rsidRDefault="003101C8" w:rsidP="00877732">
      <w:pPr>
        <w:ind w:left="360" w:hanging="360"/>
        <w:rPr>
          <w:sz w:val="22"/>
        </w:rPr>
      </w:pPr>
      <w:r w:rsidRPr="00EC7F16">
        <w:rPr>
          <w:b/>
          <w:sz w:val="22"/>
        </w:rPr>
        <w:lastRenderedPageBreak/>
        <w:t>FIELD ORDER:</w:t>
      </w:r>
      <w:r w:rsidRPr="00EC7F16">
        <w:rPr>
          <w:sz w:val="22"/>
        </w:rPr>
        <w:t xml:space="preserve"> </w:t>
      </w:r>
      <w:r w:rsidR="00E05AD1" w:rsidRPr="00EC7F16">
        <w:rPr>
          <w:sz w:val="22"/>
        </w:rPr>
        <w:t>A</w:t>
      </w:r>
      <w:r w:rsidR="006F2294" w:rsidRPr="009C4B75">
        <w:rPr>
          <w:sz w:val="22"/>
          <w:szCs w:val="22"/>
        </w:rPr>
        <w:t xml:space="preserve"> </w:t>
      </w:r>
      <w:r w:rsidR="00D12AD5" w:rsidRPr="009C4B75">
        <w:rPr>
          <w:sz w:val="22"/>
          <w:szCs w:val="22"/>
        </w:rPr>
        <w:t>written order issued by the Architect</w:t>
      </w:r>
      <w:r w:rsidR="006F2294" w:rsidRPr="009C4B75">
        <w:rPr>
          <w:sz w:val="22"/>
          <w:szCs w:val="22"/>
        </w:rPr>
        <w:t>-Engineer</w:t>
      </w:r>
      <w:r w:rsidR="00D12AD5" w:rsidRPr="009C4B75">
        <w:rPr>
          <w:sz w:val="22"/>
          <w:szCs w:val="22"/>
        </w:rPr>
        <w:t xml:space="preserve"> which clarifies or interprets the Contract </w:t>
      </w:r>
      <w:r w:rsidR="00B5224A" w:rsidRPr="009C4B75">
        <w:rPr>
          <w:sz w:val="22"/>
          <w:szCs w:val="22"/>
        </w:rPr>
        <w:t>Documents or</w:t>
      </w:r>
      <w:r w:rsidR="00D12AD5" w:rsidRPr="009C4B75">
        <w:rPr>
          <w:sz w:val="22"/>
          <w:szCs w:val="22"/>
        </w:rPr>
        <w:t xml:space="preserve"> orders minor changes in the Work which does not require a change under Article </w:t>
      </w:r>
      <w:r w:rsidR="00D74D42" w:rsidRPr="00212B10">
        <w:rPr>
          <w:sz w:val="22"/>
          <w:szCs w:val="22"/>
        </w:rPr>
        <w:t>22</w:t>
      </w:r>
      <w:r w:rsidR="003056C0" w:rsidRPr="009C4B75">
        <w:rPr>
          <w:sz w:val="22"/>
          <w:szCs w:val="22"/>
        </w:rPr>
        <w:t xml:space="preserve"> of the General Conditions</w:t>
      </w:r>
      <w:r w:rsidR="000F0C1C" w:rsidRPr="009C4B75">
        <w:rPr>
          <w:sz w:val="22"/>
          <w:szCs w:val="22"/>
        </w:rPr>
        <w:t xml:space="preserve"> </w:t>
      </w:r>
      <w:r w:rsidR="00D12AD5" w:rsidRPr="009C4B75">
        <w:rPr>
          <w:sz w:val="22"/>
          <w:szCs w:val="22"/>
        </w:rPr>
        <w:t>(</w:t>
      </w:r>
      <w:r w:rsidR="00D74D42" w:rsidRPr="009C4B75">
        <w:rPr>
          <w:sz w:val="22"/>
          <w:szCs w:val="22"/>
        </w:rPr>
        <w:t>Changes in the Work/Change Orders</w:t>
      </w:r>
      <w:r w:rsidR="000C4F91" w:rsidRPr="009C4B75">
        <w:rPr>
          <w:sz w:val="22"/>
          <w:szCs w:val="22"/>
        </w:rPr>
        <w:t>)</w:t>
      </w:r>
      <w:r w:rsidR="00544323" w:rsidRPr="009C4B75">
        <w:rPr>
          <w:sz w:val="22"/>
          <w:szCs w:val="22"/>
        </w:rPr>
        <w:t>.</w:t>
      </w:r>
      <w:r w:rsidR="00544323" w:rsidRPr="00EC7F16">
        <w:rPr>
          <w:sz w:val="22"/>
        </w:rPr>
        <w:t xml:space="preserve"> </w:t>
      </w:r>
      <w:r w:rsidR="006F2294" w:rsidRPr="00EC7F16">
        <w:rPr>
          <w:sz w:val="22"/>
        </w:rPr>
        <w:t xml:space="preserve">It may </w:t>
      </w:r>
      <w:r w:rsidRPr="00EC7F16">
        <w:rPr>
          <w:sz w:val="22"/>
        </w:rPr>
        <w:t xml:space="preserve">also </w:t>
      </w:r>
      <w:proofErr w:type="gramStart"/>
      <w:r w:rsidRPr="00EC7F16">
        <w:rPr>
          <w:sz w:val="22"/>
        </w:rPr>
        <w:t>be referred</w:t>
      </w:r>
      <w:proofErr w:type="gramEnd"/>
      <w:r w:rsidRPr="00EC7F16">
        <w:rPr>
          <w:sz w:val="22"/>
        </w:rPr>
        <w:t xml:space="preserve"> to as Architect’s Supplemental Instructions.</w:t>
      </w:r>
      <w:r w:rsidR="00E05AD1" w:rsidRPr="009C4B75">
        <w:rPr>
          <w:sz w:val="22"/>
          <w:szCs w:val="22"/>
        </w:rPr>
        <w:t xml:space="preserve"> This definition is in Article 1.1</w:t>
      </w:r>
      <w:r w:rsidR="00D74D42" w:rsidRPr="00212B10">
        <w:rPr>
          <w:sz w:val="22"/>
          <w:szCs w:val="22"/>
        </w:rPr>
        <w:t>3</w:t>
      </w:r>
      <w:r w:rsidR="00E05AD1" w:rsidRPr="009C4B75">
        <w:rPr>
          <w:sz w:val="22"/>
          <w:szCs w:val="22"/>
        </w:rPr>
        <w:t xml:space="preserve"> of the General Conditions.</w:t>
      </w:r>
    </w:p>
    <w:p w14:paraId="225FA215" w14:textId="77777777" w:rsidR="003101C8" w:rsidRPr="00246CB6" w:rsidRDefault="003101C8" w:rsidP="00877732">
      <w:pPr>
        <w:ind w:left="360" w:hanging="360"/>
      </w:pPr>
    </w:p>
    <w:p w14:paraId="49D9B19B" w14:textId="77777777" w:rsidR="000C4F91" w:rsidRPr="009C4B75" w:rsidRDefault="003101C8" w:rsidP="00877732">
      <w:pPr>
        <w:ind w:left="360" w:hanging="360"/>
        <w:rPr>
          <w:sz w:val="22"/>
          <w:szCs w:val="22"/>
        </w:rPr>
      </w:pPr>
      <w:r w:rsidRPr="00246CB6">
        <w:rPr>
          <w:b/>
          <w:caps/>
          <w:sz w:val="22"/>
        </w:rPr>
        <w:t>FINAL COMPLETION</w:t>
      </w:r>
      <w:r w:rsidRPr="009C4B75">
        <w:rPr>
          <w:b/>
          <w:caps/>
          <w:sz w:val="22"/>
          <w:szCs w:val="22"/>
        </w:rPr>
        <w:t xml:space="preserve">: </w:t>
      </w:r>
      <w:r w:rsidRPr="009C4B75">
        <w:rPr>
          <w:caps/>
          <w:sz w:val="22"/>
          <w:szCs w:val="22"/>
        </w:rPr>
        <w:t xml:space="preserve"> </w:t>
      </w:r>
      <w:r w:rsidR="00E05AD1" w:rsidRPr="009C4B75">
        <w:rPr>
          <w:sz w:val="22"/>
          <w:szCs w:val="22"/>
        </w:rPr>
        <w:t>The</w:t>
      </w:r>
      <w:r w:rsidR="000C4F91" w:rsidRPr="009C4B75">
        <w:rPr>
          <w:sz w:val="22"/>
          <w:szCs w:val="22"/>
        </w:rPr>
        <w:t xml:space="preserve"> Work being acceptable under the Contract Documents</w:t>
      </w:r>
      <w:r w:rsidR="00B04946" w:rsidRPr="009C4B75">
        <w:rPr>
          <w:sz w:val="22"/>
          <w:szCs w:val="22"/>
        </w:rPr>
        <w:t>,</w:t>
      </w:r>
      <w:r w:rsidR="000C4F91" w:rsidRPr="009C4B75">
        <w:rPr>
          <w:sz w:val="22"/>
          <w:szCs w:val="22"/>
        </w:rPr>
        <w:t xml:space="preserve"> the Contract fully performed in accordance with the terms and conditions of the Contract Documents</w:t>
      </w:r>
      <w:r w:rsidR="00B04946" w:rsidRPr="009C4B75">
        <w:rPr>
          <w:sz w:val="22"/>
          <w:szCs w:val="22"/>
        </w:rPr>
        <w:t>,</w:t>
      </w:r>
      <w:r w:rsidR="000C4F91" w:rsidRPr="009C4B75">
        <w:rPr>
          <w:sz w:val="22"/>
          <w:szCs w:val="22"/>
        </w:rPr>
        <w:t xml:space="preserve"> and the </w:t>
      </w:r>
      <w:r w:rsidR="00B04946" w:rsidRPr="009C4B75">
        <w:rPr>
          <w:sz w:val="22"/>
          <w:szCs w:val="22"/>
        </w:rPr>
        <w:t xml:space="preserve">Contractor’s </w:t>
      </w:r>
      <w:r w:rsidR="000C4F91" w:rsidRPr="009C4B75">
        <w:rPr>
          <w:sz w:val="22"/>
          <w:szCs w:val="22"/>
        </w:rPr>
        <w:t>entire payment balance is due and payable.</w:t>
      </w:r>
      <w:r w:rsidR="00E05AD1" w:rsidRPr="009C4B75">
        <w:rPr>
          <w:sz w:val="22"/>
          <w:szCs w:val="22"/>
        </w:rPr>
        <w:t xml:space="preserve"> This definition is in Article 1.1</w:t>
      </w:r>
      <w:r w:rsidR="00D74D42" w:rsidRPr="00212B10">
        <w:rPr>
          <w:sz w:val="22"/>
          <w:szCs w:val="22"/>
        </w:rPr>
        <w:t>4</w:t>
      </w:r>
      <w:r w:rsidR="00E05AD1" w:rsidRPr="009C4B75">
        <w:rPr>
          <w:sz w:val="22"/>
          <w:szCs w:val="22"/>
        </w:rPr>
        <w:t xml:space="preserve"> of the General Conditions.</w:t>
      </w:r>
    </w:p>
    <w:p w14:paraId="3F7F6711" w14:textId="77777777" w:rsidR="00D16747" w:rsidRPr="009C4B75" w:rsidRDefault="00D16747" w:rsidP="00877732">
      <w:pPr>
        <w:ind w:left="360" w:hanging="360"/>
        <w:rPr>
          <w:sz w:val="22"/>
          <w:szCs w:val="22"/>
        </w:rPr>
      </w:pPr>
    </w:p>
    <w:p w14:paraId="15A1D643" w14:textId="77777777" w:rsidR="003101C8" w:rsidRPr="009C4B75" w:rsidRDefault="003101C8" w:rsidP="00877732">
      <w:pPr>
        <w:ind w:left="360" w:hanging="360"/>
        <w:rPr>
          <w:rFonts w:ascii="Helvetica" w:hAnsi="Helvetica"/>
          <w:b/>
          <w:sz w:val="22"/>
        </w:rPr>
      </w:pPr>
      <w:r w:rsidRPr="00EC7F16">
        <w:rPr>
          <w:b/>
          <w:caps/>
          <w:sz w:val="22"/>
        </w:rPr>
        <w:t>Final Cost Estimate:</w:t>
      </w:r>
      <w:r w:rsidRPr="00EC7F16">
        <w:rPr>
          <w:rStyle w:val="Style11pt"/>
        </w:rPr>
        <w:t xml:space="preserve"> T</w:t>
      </w:r>
      <w:r w:rsidRPr="00EC7F16">
        <w:rPr>
          <w:rFonts w:ascii="Helvetica" w:hAnsi="Helvetica"/>
          <w:sz w:val="22"/>
        </w:rPr>
        <w:t xml:space="preserve">he last cost estimate generated during the design process, presented at the end of Phase </w:t>
      </w:r>
      <w:proofErr w:type="gramStart"/>
      <w:r w:rsidRPr="00EC7F16">
        <w:rPr>
          <w:rFonts w:ascii="Helvetica" w:hAnsi="Helvetica"/>
          <w:sz w:val="22"/>
        </w:rPr>
        <w:t>C.</w:t>
      </w:r>
      <w:r w:rsidRPr="00246CB6">
        <w:rPr>
          <w:rStyle w:val="Style11pt"/>
        </w:rPr>
        <w:t xml:space="preserve">  </w:t>
      </w:r>
      <w:proofErr w:type="gramEnd"/>
      <w:r w:rsidRPr="00246CB6">
        <w:rPr>
          <w:rStyle w:val="Style11pt"/>
        </w:rPr>
        <w:t>T</w:t>
      </w:r>
      <w:r w:rsidRPr="00246CB6">
        <w:rPr>
          <w:rFonts w:ascii="Helvetica" w:hAnsi="Helvetica"/>
          <w:sz w:val="22"/>
        </w:rPr>
        <w:t xml:space="preserve">his cost estimate becomes the basis for the evaluation of received bids. </w:t>
      </w:r>
      <w:r w:rsidRPr="009C4B75">
        <w:rPr>
          <w:rFonts w:ascii="Helvetica" w:hAnsi="Helvetica"/>
          <w:b/>
          <w:sz w:val="22"/>
        </w:rPr>
        <w:t xml:space="preserve">See </w:t>
      </w:r>
      <w:r w:rsidR="00985ED7" w:rsidRPr="009C4B75">
        <w:rPr>
          <w:rFonts w:ascii="Helvetica" w:hAnsi="Helvetica"/>
          <w:b/>
          <w:sz w:val="22"/>
        </w:rPr>
        <w:t>Section 611 for the Phase C Estimate of Construction Cost.</w:t>
      </w:r>
    </w:p>
    <w:p w14:paraId="7CA58F12" w14:textId="77777777" w:rsidR="003101C8" w:rsidRPr="009C4B75" w:rsidRDefault="003101C8" w:rsidP="00877732">
      <w:pPr>
        <w:ind w:left="360" w:hanging="360"/>
        <w:rPr>
          <w:rStyle w:val="Style11pt"/>
        </w:rPr>
      </w:pPr>
    </w:p>
    <w:p w14:paraId="766E915C" w14:textId="77777777" w:rsidR="00DF677D" w:rsidRPr="009C4B75" w:rsidRDefault="00AA6C51" w:rsidP="00877732">
      <w:pPr>
        <w:ind w:left="360" w:hanging="360"/>
        <w:rPr>
          <w:sz w:val="22"/>
        </w:rPr>
      </w:pPr>
      <w:r w:rsidRPr="009C4B75">
        <w:rPr>
          <w:b/>
          <w:sz w:val="22"/>
        </w:rPr>
        <w:t>FIRM:</w:t>
      </w:r>
      <w:r w:rsidRPr="009C4B75">
        <w:rPr>
          <w:sz w:val="22"/>
        </w:rPr>
        <w:t xml:space="preserve"> M</w:t>
      </w:r>
      <w:r w:rsidR="00DF677D" w:rsidRPr="009C4B75">
        <w:rPr>
          <w:sz w:val="22"/>
        </w:rPr>
        <w:t>eans any individual, partnership, corporation, or other legal entity permitted by law to practice the profession of architecture or engineering and provide the architectural or engineering services. (KRS 45A.</w:t>
      </w:r>
      <w:r w:rsidR="00C4682D" w:rsidRPr="009C4B75">
        <w:rPr>
          <w:sz w:val="22"/>
        </w:rPr>
        <w:t>800</w:t>
      </w:r>
      <w:r w:rsidR="00DF677D" w:rsidRPr="009C4B75">
        <w:rPr>
          <w:sz w:val="22"/>
        </w:rPr>
        <w:t>)</w:t>
      </w:r>
    </w:p>
    <w:p w14:paraId="0ACB5EF3" w14:textId="77777777" w:rsidR="003101C8" w:rsidRPr="009C4B75" w:rsidRDefault="003101C8" w:rsidP="00877732">
      <w:pPr>
        <w:ind w:left="360" w:hanging="360"/>
        <w:rPr>
          <w:sz w:val="22"/>
        </w:rPr>
      </w:pPr>
    </w:p>
    <w:p w14:paraId="370652BD" w14:textId="77777777" w:rsidR="008C5B38" w:rsidRDefault="008C5B38" w:rsidP="00877732">
      <w:pPr>
        <w:ind w:left="360" w:hanging="360"/>
        <w:rPr>
          <w:b/>
          <w:sz w:val="22"/>
        </w:rPr>
      </w:pPr>
      <w:r w:rsidRPr="009C4B75">
        <w:rPr>
          <w:b/>
          <w:sz w:val="22"/>
        </w:rPr>
        <w:t xml:space="preserve">FOAPAL: </w:t>
      </w:r>
      <w:r w:rsidRPr="009C4B75">
        <w:rPr>
          <w:sz w:val="22"/>
        </w:rPr>
        <w:t>The accounting string</w:t>
      </w:r>
      <w:r w:rsidRPr="009C4B75">
        <w:rPr>
          <w:b/>
          <w:sz w:val="22"/>
        </w:rPr>
        <w:t xml:space="preserve"> </w:t>
      </w:r>
      <w:r w:rsidRPr="009C4B75">
        <w:rPr>
          <w:sz w:val="22"/>
        </w:rPr>
        <w:t xml:space="preserve">in </w:t>
      </w:r>
      <w:r w:rsidRPr="009C4B75">
        <w:rPr>
          <w:b/>
          <w:sz w:val="22"/>
        </w:rPr>
        <w:t xml:space="preserve">Banner, </w:t>
      </w:r>
      <w:r w:rsidRPr="009C4B75">
        <w:rPr>
          <w:sz w:val="22"/>
        </w:rPr>
        <w:t>the University’s financial and accounting computer software system</w:t>
      </w:r>
      <w:proofErr w:type="gramStart"/>
      <w:r w:rsidRPr="009C4B75">
        <w:rPr>
          <w:sz w:val="22"/>
        </w:rPr>
        <w:t xml:space="preserve">.  </w:t>
      </w:r>
      <w:proofErr w:type="gramEnd"/>
      <w:r w:rsidRPr="009C4B75">
        <w:rPr>
          <w:sz w:val="22"/>
        </w:rPr>
        <w:t xml:space="preserve">All Capital Construction contracts and payments </w:t>
      </w:r>
      <w:proofErr w:type="gramStart"/>
      <w:r w:rsidRPr="009C4B75">
        <w:rPr>
          <w:sz w:val="22"/>
        </w:rPr>
        <w:t>are processed</w:t>
      </w:r>
      <w:proofErr w:type="gramEnd"/>
      <w:r w:rsidRPr="009C4B75">
        <w:rPr>
          <w:sz w:val="22"/>
        </w:rPr>
        <w:t xml:space="preserve"> through the Banner system using the FOAPAL (Fund, Organization, Account, Program, Activity, Location). </w:t>
      </w:r>
      <w:r w:rsidRPr="009C4B75">
        <w:rPr>
          <w:b/>
          <w:sz w:val="22"/>
        </w:rPr>
        <w:t>See Section 110.</w:t>
      </w:r>
    </w:p>
    <w:p w14:paraId="08A0FAEC" w14:textId="3A214701" w:rsidR="00246CB6" w:rsidRPr="009C4B75" w:rsidRDefault="00246CB6" w:rsidP="009C4B75">
      <w:pPr>
        <w:spacing w:before="240"/>
        <w:ind w:left="360" w:hanging="360"/>
        <w:rPr>
          <w:sz w:val="22"/>
        </w:rPr>
      </w:pPr>
      <w:r>
        <w:rPr>
          <w:b/>
          <w:sz w:val="22"/>
        </w:rPr>
        <w:t>FOOTPRINTS:</w:t>
      </w:r>
      <w:r>
        <w:rPr>
          <w:sz w:val="22"/>
        </w:rPr>
        <w:t xml:space="preserve"> The software used by </w:t>
      </w:r>
      <w:r w:rsidR="00664205">
        <w:rPr>
          <w:sz w:val="22"/>
        </w:rPr>
        <w:t>DFMS</w:t>
      </w:r>
      <w:r>
        <w:rPr>
          <w:sz w:val="22"/>
        </w:rPr>
        <w:t xml:space="preserve"> to track all Requests to Change Facilities (RCFs) including Capital Construction Projects. Footprints tracks project dollars, Purchase Orders, project budget, </w:t>
      </w:r>
      <w:proofErr w:type="gramStart"/>
      <w:r>
        <w:rPr>
          <w:sz w:val="22"/>
        </w:rPr>
        <w:t>etc.</w:t>
      </w:r>
      <w:proofErr w:type="gramEnd"/>
      <w:r>
        <w:rPr>
          <w:sz w:val="22"/>
        </w:rPr>
        <w:t xml:space="preserve"> (See </w:t>
      </w:r>
      <w:r w:rsidRPr="009C4B75">
        <w:rPr>
          <w:b/>
          <w:sz w:val="22"/>
        </w:rPr>
        <w:t>REQUEST FOR CHANGE TO FACILITY (RCF</w:t>
      </w:r>
      <w:r>
        <w:rPr>
          <w:b/>
          <w:sz w:val="22"/>
        </w:rPr>
        <w:t>)</w:t>
      </w:r>
      <w:r>
        <w:rPr>
          <w:sz w:val="22"/>
        </w:rPr>
        <w:t>).</w:t>
      </w:r>
    </w:p>
    <w:p w14:paraId="22C6F68B" w14:textId="77777777" w:rsidR="00A700CE" w:rsidRPr="00246CB6" w:rsidRDefault="00A700CE" w:rsidP="00877732">
      <w:pPr>
        <w:ind w:left="360" w:hanging="360"/>
        <w:rPr>
          <w:rFonts w:ascii="Helvetica" w:hAnsi="Helvetica"/>
          <w:sz w:val="22"/>
        </w:rPr>
      </w:pPr>
    </w:p>
    <w:p w14:paraId="45ECFEEC" w14:textId="77777777" w:rsidR="00A700CE" w:rsidRPr="00EC7F16" w:rsidRDefault="00A700CE" w:rsidP="00877732">
      <w:pPr>
        <w:ind w:left="360" w:hanging="360"/>
        <w:rPr>
          <w:sz w:val="22"/>
        </w:rPr>
      </w:pPr>
      <w:r w:rsidRPr="009C4B75">
        <w:rPr>
          <w:b/>
          <w:sz w:val="22"/>
        </w:rPr>
        <w:t>HAZARDOUS MATERIALS COORDINATOR:</w:t>
      </w:r>
      <w:r w:rsidRPr="009C4B75">
        <w:rPr>
          <w:sz w:val="22"/>
        </w:rPr>
        <w:t xml:space="preserve">  An employee </w:t>
      </w:r>
      <w:r w:rsidR="00C4682D" w:rsidRPr="009C4B75">
        <w:rPr>
          <w:sz w:val="22"/>
        </w:rPr>
        <w:t xml:space="preserve">or agent of </w:t>
      </w:r>
      <w:r w:rsidR="00C00DD4" w:rsidRPr="009C4B75">
        <w:rPr>
          <w:sz w:val="22"/>
        </w:rPr>
        <w:t>Eastern Kentucky University</w:t>
      </w:r>
      <w:r w:rsidRPr="009C4B75">
        <w:rPr>
          <w:sz w:val="22"/>
        </w:rPr>
        <w:t xml:space="preserve"> who is </w:t>
      </w:r>
      <w:r w:rsidR="000E6D37" w:rsidRPr="009C4B75">
        <w:rPr>
          <w:sz w:val="22"/>
        </w:rPr>
        <w:t xml:space="preserve">responsible for the identification of hazardous materials, development of abatement strategies, and administration of abatement contracts or related </w:t>
      </w:r>
      <w:r w:rsidRPr="009C4B75">
        <w:rPr>
          <w:sz w:val="22"/>
        </w:rPr>
        <w:t>services.</w:t>
      </w:r>
    </w:p>
    <w:p w14:paraId="2FFC8811" w14:textId="77777777" w:rsidR="005F5178" w:rsidRPr="00246CB6" w:rsidRDefault="005F5178" w:rsidP="00877732">
      <w:pPr>
        <w:ind w:left="360" w:hanging="360"/>
        <w:rPr>
          <w:sz w:val="22"/>
        </w:rPr>
      </w:pPr>
    </w:p>
    <w:p w14:paraId="05FCAFF9" w14:textId="77777777" w:rsidR="005F5178" w:rsidRPr="009C4B75" w:rsidRDefault="005F5178" w:rsidP="00C4682D">
      <w:pPr>
        <w:ind w:left="360" w:hanging="360"/>
        <w:rPr>
          <w:sz w:val="22"/>
          <w:szCs w:val="22"/>
        </w:rPr>
      </w:pPr>
      <w:r w:rsidRPr="009C4B75">
        <w:rPr>
          <w:b/>
          <w:sz w:val="22"/>
        </w:rPr>
        <w:t>HIGH PERFORMANCE BUILDING STANDARDS</w:t>
      </w:r>
      <w:r w:rsidR="00042BC5" w:rsidRPr="009C4B75">
        <w:rPr>
          <w:b/>
          <w:sz w:val="22"/>
        </w:rPr>
        <w:t xml:space="preserve"> (HPBS)</w:t>
      </w:r>
      <w:r w:rsidRPr="009C4B75">
        <w:rPr>
          <w:b/>
          <w:sz w:val="22"/>
        </w:rPr>
        <w:t>:</w:t>
      </w:r>
      <w:r w:rsidR="00453DFE" w:rsidRPr="009C4B75">
        <w:rPr>
          <w:rFonts w:ascii="Helvetica" w:hAnsi="Helvetica" w:cs="Helvetica"/>
          <w:sz w:val="18"/>
          <w:szCs w:val="18"/>
        </w:rPr>
        <w:t xml:space="preserve"> </w:t>
      </w:r>
      <w:r w:rsidR="00C4682D" w:rsidRPr="009C4B75">
        <w:rPr>
          <w:sz w:val="22"/>
          <w:szCs w:val="22"/>
        </w:rPr>
        <w:t xml:space="preserve">A set of standards as set forth in Kentucky Administrative Regulations intended to ensure that High Performance Buildings are designed and constructed so that they: Increase environmental performance and economic value over time; Safeguard the health of occupants;  Enhance satisfaction and productivity of workers through energy-efficient systems; Incorporate environmentally friendly materials and products; and Reduce waste </w:t>
      </w:r>
      <w:r w:rsidR="00042BC5" w:rsidRPr="009C4B75">
        <w:rPr>
          <w:b/>
          <w:sz w:val="22"/>
          <w:szCs w:val="22"/>
        </w:rPr>
        <w:t>See</w:t>
      </w:r>
      <w:r w:rsidR="004C4DB0" w:rsidRPr="009C4B75">
        <w:rPr>
          <w:b/>
          <w:sz w:val="22"/>
          <w:szCs w:val="22"/>
        </w:rPr>
        <w:t xml:space="preserve"> Chapter 106</w:t>
      </w:r>
      <w:r w:rsidR="001C0601" w:rsidRPr="009C4B75">
        <w:rPr>
          <w:b/>
          <w:sz w:val="22"/>
          <w:szCs w:val="22"/>
        </w:rPr>
        <w:t xml:space="preserve">.5 - </w:t>
      </w:r>
      <w:r w:rsidR="00033284" w:rsidRPr="009C4B75">
        <w:rPr>
          <w:b/>
          <w:sz w:val="22"/>
          <w:szCs w:val="22"/>
        </w:rPr>
        <w:t>Responsibilities of Design Professionals</w:t>
      </w:r>
      <w:r w:rsidR="007C3FA9" w:rsidRPr="009C4B75">
        <w:rPr>
          <w:b/>
          <w:sz w:val="22"/>
          <w:szCs w:val="22"/>
        </w:rPr>
        <w:t xml:space="preserve"> </w:t>
      </w:r>
      <w:r w:rsidR="00042BC5" w:rsidRPr="009C4B75">
        <w:rPr>
          <w:b/>
          <w:sz w:val="22"/>
          <w:szCs w:val="22"/>
        </w:rPr>
        <w:t>for the High Performance Building Standards.</w:t>
      </w:r>
    </w:p>
    <w:p w14:paraId="49F794FC" w14:textId="77777777" w:rsidR="003101C8" w:rsidRPr="009C4B75" w:rsidRDefault="003101C8" w:rsidP="00877732">
      <w:pPr>
        <w:ind w:left="360" w:hanging="360"/>
        <w:rPr>
          <w:rStyle w:val="Style11pt"/>
        </w:rPr>
      </w:pPr>
    </w:p>
    <w:p w14:paraId="3A1B63DC" w14:textId="77777777" w:rsidR="003101C8" w:rsidRPr="009C4B75" w:rsidRDefault="003101C8" w:rsidP="00877732">
      <w:pPr>
        <w:ind w:left="360" w:hanging="360"/>
        <w:rPr>
          <w:sz w:val="22"/>
        </w:rPr>
      </w:pPr>
      <w:r w:rsidRPr="009C4B75">
        <w:rPr>
          <w:b/>
          <w:sz w:val="22"/>
        </w:rPr>
        <w:t>INTERIOR DESIGN:</w:t>
      </w:r>
      <w:r w:rsidRPr="009C4B75">
        <w:rPr>
          <w:sz w:val="22"/>
        </w:rPr>
        <w:t xml:space="preserve"> The design of moveable interior furnishings and/or modular furniture layouts within a building</w:t>
      </w:r>
      <w:proofErr w:type="gramStart"/>
      <w:r w:rsidRPr="009C4B75">
        <w:rPr>
          <w:sz w:val="22"/>
        </w:rPr>
        <w:t xml:space="preserve">.  </w:t>
      </w:r>
      <w:proofErr w:type="gramEnd"/>
      <w:r w:rsidRPr="009C4B75">
        <w:rPr>
          <w:sz w:val="22"/>
        </w:rPr>
        <w:t>See also ARCHITECTURAL INTERIOR DESIGN.</w:t>
      </w:r>
    </w:p>
    <w:p w14:paraId="47D2C05E" w14:textId="77777777" w:rsidR="00FB134C" w:rsidRPr="009C4B75" w:rsidRDefault="00FB134C" w:rsidP="00877732">
      <w:pPr>
        <w:ind w:left="360" w:hanging="360"/>
        <w:rPr>
          <w:b/>
          <w:sz w:val="22"/>
        </w:rPr>
      </w:pPr>
    </w:p>
    <w:p w14:paraId="7B2AC0FE" w14:textId="77777777" w:rsidR="00FB134C" w:rsidRPr="009C4B75" w:rsidRDefault="00FB134C" w:rsidP="00877732">
      <w:pPr>
        <w:ind w:left="360" w:hanging="360"/>
        <w:rPr>
          <w:sz w:val="22"/>
          <w:szCs w:val="22"/>
        </w:rPr>
      </w:pPr>
      <w:r w:rsidRPr="009C4B75">
        <w:rPr>
          <w:b/>
          <w:sz w:val="22"/>
        </w:rPr>
        <w:t xml:space="preserve">INTENT TO AWARD: </w:t>
      </w:r>
      <w:r w:rsidRPr="009C4B75">
        <w:rPr>
          <w:sz w:val="22"/>
        </w:rPr>
        <w:t>I</w:t>
      </w:r>
      <w:r w:rsidRPr="009C4B75">
        <w:rPr>
          <w:sz w:val="22"/>
          <w:szCs w:val="22"/>
        </w:rPr>
        <w:t>s a written letter issued to the apparent successful contractor after acceptance of bid price, unit prices, subcontractors and equipment and materials</w:t>
      </w:r>
      <w:r w:rsidR="00C574ED" w:rsidRPr="009C4B75">
        <w:rPr>
          <w:sz w:val="22"/>
          <w:szCs w:val="22"/>
        </w:rPr>
        <w:t>. The Intent to Award</w:t>
      </w:r>
      <w:r w:rsidRPr="009C4B75">
        <w:rPr>
          <w:sz w:val="22"/>
          <w:szCs w:val="22"/>
        </w:rPr>
        <w:t xml:space="preserve"> inform</w:t>
      </w:r>
      <w:r w:rsidR="00C574ED" w:rsidRPr="009C4B75">
        <w:rPr>
          <w:sz w:val="22"/>
          <w:szCs w:val="22"/>
        </w:rPr>
        <w:t>s</w:t>
      </w:r>
      <w:r w:rsidRPr="009C4B75">
        <w:rPr>
          <w:sz w:val="22"/>
          <w:szCs w:val="22"/>
        </w:rPr>
        <w:t xml:space="preserve"> them of such acceptance and request</w:t>
      </w:r>
      <w:r w:rsidR="00C574ED" w:rsidRPr="009C4B75">
        <w:rPr>
          <w:sz w:val="22"/>
          <w:szCs w:val="22"/>
        </w:rPr>
        <w:t>s</w:t>
      </w:r>
      <w:r w:rsidRPr="009C4B75">
        <w:rPr>
          <w:sz w:val="22"/>
          <w:szCs w:val="22"/>
        </w:rPr>
        <w:t xml:space="preserve"> the required additional documentation to initiate the Contract. This is </w:t>
      </w:r>
      <w:r w:rsidRPr="009C4B75">
        <w:rPr>
          <w:sz w:val="22"/>
          <w:szCs w:val="22"/>
          <w:u w:val="single"/>
        </w:rPr>
        <w:t>not</w:t>
      </w:r>
      <w:r w:rsidRPr="009C4B75">
        <w:rPr>
          <w:sz w:val="22"/>
          <w:szCs w:val="22"/>
        </w:rPr>
        <w:t xml:space="preserve"> an authorization to proceed.</w:t>
      </w:r>
    </w:p>
    <w:p w14:paraId="323AD13A" w14:textId="77777777" w:rsidR="00C35CCF" w:rsidRPr="009C4B75" w:rsidRDefault="00C35CCF" w:rsidP="009C4B75">
      <w:pPr>
        <w:ind w:left="720" w:hanging="720"/>
        <w:rPr>
          <w:sz w:val="22"/>
          <w:szCs w:val="22"/>
        </w:rPr>
      </w:pPr>
    </w:p>
    <w:p w14:paraId="157968C7" w14:textId="77777777" w:rsidR="00C35CCF" w:rsidRPr="009C4B75" w:rsidRDefault="00C35CCF" w:rsidP="009C4B75">
      <w:pPr>
        <w:ind w:left="720" w:hanging="720"/>
        <w:rPr>
          <w:i/>
          <w:sz w:val="22"/>
          <w:szCs w:val="22"/>
        </w:rPr>
      </w:pPr>
      <w:r w:rsidRPr="009C4B75">
        <w:rPr>
          <w:b/>
          <w:sz w:val="22"/>
          <w:szCs w:val="22"/>
        </w:rPr>
        <w:t xml:space="preserve">IT: </w:t>
      </w:r>
      <w:r w:rsidRPr="009C4B75">
        <w:rPr>
          <w:sz w:val="22"/>
          <w:szCs w:val="22"/>
        </w:rPr>
        <w:t>Refers to EKU’s Division of Information Technology (See EKU IT).</w:t>
      </w:r>
    </w:p>
    <w:p w14:paraId="6DB55170" w14:textId="77777777" w:rsidR="005F5178" w:rsidRPr="00EC7F16" w:rsidRDefault="005F5178" w:rsidP="00877732">
      <w:pPr>
        <w:ind w:left="360" w:hanging="360"/>
        <w:rPr>
          <w:sz w:val="22"/>
        </w:rPr>
      </w:pPr>
    </w:p>
    <w:p w14:paraId="600229E6" w14:textId="3FC2E398" w:rsidR="00922E79" w:rsidRPr="00246CB6" w:rsidRDefault="005F5178" w:rsidP="00877732">
      <w:pPr>
        <w:ind w:left="360" w:hanging="360"/>
        <w:rPr>
          <w:sz w:val="22"/>
          <w:szCs w:val="22"/>
        </w:rPr>
      </w:pPr>
      <w:r w:rsidRPr="00246CB6">
        <w:rPr>
          <w:b/>
          <w:sz w:val="22"/>
        </w:rPr>
        <w:t>LEED</w:t>
      </w:r>
      <w:r w:rsidRPr="00246CB6">
        <w:rPr>
          <w:b/>
          <w:sz w:val="22"/>
          <w:szCs w:val="22"/>
        </w:rPr>
        <w:t>:</w:t>
      </w:r>
      <w:r w:rsidRPr="00246CB6">
        <w:rPr>
          <w:sz w:val="22"/>
          <w:szCs w:val="22"/>
        </w:rPr>
        <w:t xml:space="preserve"> </w:t>
      </w:r>
      <w:proofErr w:type="gramStart"/>
      <w:r w:rsidR="00922E79" w:rsidRPr="00246CB6">
        <w:rPr>
          <w:sz w:val="22"/>
          <w:szCs w:val="22"/>
        </w:rPr>
        <w:t>Leadership in Energy and Environmental Design was developed by the U.S. Green Building Council (USGBC)</w:t>
      </w:r>
      <w:proofErr w:type="gramEnd"/>
      <w:r w:rsidR="00922E79" w:rsidRPr="00246CB6">
        <w:rPr>
          <w:sz w:val="22"/>
          <w:szCs w:val="22"/>
        </w:rPr>
        <w:t xml:space="preserve"> to set a benchmark for design, </w:t>
      </w:r>
      <w:r w:rsidR="001B15D9" w:rsidRPr="00246CB6">
        <w:rPr>
          <w:sz w:val="22"/>
          <w:szCs w:val="22"/>
        </w:rPr>
        <w:t>construction,</w:t>
      </w:r>
      <w:r w:rsidR="00922E79" w:rsidRPr="00246CB6">
        <w:rPr>
          <w:sz w:val="22"/>
          <w:szCs w:val="22"/>
        </w:rPr>
        <w:t xml:space="preserve"> and operation of high-performance green buildings.</w:t>
      </w:r>
    </w:p>
    <w:p w14:paraId="4E0E5244" w14:textId="77777777" w:rsidR="00922E79" w:rsidRPr="009C4B75" w:rsidRDefault="00922E79" w:rsidP="00877732">
      <w:pPr>
        <w:ind w:left="360" w:hanging="360"/>
        <w:rPr>
          <w:sz w:val="22"/>
          <w:szCs w:val="22"/>
        </w:rPr>
      </w:pPr>
    </w:p>
    <w:p w14:paraId="1676E242" w14:textId="77777777" w:rsidR="003101C8" w:rsidRPr="009C4B75" w:rsidRDefault="003101C8" w:rsidP="00877732">
      <w:pPr>
        <w:ind w:left="360" w:hanging="360"/>
        <w:rPr>
          <w:sz w:val="22"/>
        </w:rPr>
      </w:pPr>
      <w:r w:rsidRPr="009C4B75">
        <w:rPr>
          <w:b/>
          <w:sz w:val="22"/>
        </w:rPr>
        <w:lastRenderedPageBreak/>
        <w:t>LINE-ITEM PROJECT:</w:t>
      </w:r>
      <w:r w:rsidRPr="009C4B75">
        <w:rPr>
          <w:sz w:val="22"/>
        </w:rPr>
        <w:t xml:space="preserve"> A </w:t>
      </w:r>
      <w:r w:rsidR="00FB074B" w:rsidRPr="009C4B75">
        <w:rPr>
          <w:sz w:val="22"/>
        </w:rPr>
        <w:t>Capital Construction Project</w:t>
      </w:r>
      <w:r w:rsidR="000F0131" w:rsidRPr="009C4B75">
        <w:rPr>
          <w:sz w:val="22"/>
        </w:rPr>
        <w:t xml:space="preserve"> (</w:t>
      </w:r>
      <w:r w:rsidRPr="009C4B75">
        <w:rPr>
          <w:sz w:val="22"/>
        </w:rPr>
        <w:t>typically larger than $</w:t>
      </w:r>
      <w:r w:rsidR="00246CB6">
        <w:rPr>
          <w:sz w:val="22"/>
        </w:rPr>
        <w:t>1,000,000</w:t>
      </w:r>
      <w:r w:rsidRPr="009C4B75">
        <w:rPr>
          <w:sz w:val="22"/>
        </w:rPr>
        <w:t xml:space="preserve"> in </w:t>
      </w:r>
      <w:r w:rsidR="000F0131" w:rsidRPr="009C4B75">
        <w:rPr>
          <w:sz w:val="22"/>
        </w:rPr>
        <w:t>Project Scope)</w:t>
      </w:r>
      <w:r w:rsidRPr="009C4B75">
        <w:rPr>
          <w:sz w:val="22"/>
        </w:rPr>
        <w:t xml:space="preserve"> that has been included as a specific “line-item” in the Legislature’s biennium budget</w:t>
      </w:r>
      <w:proofErr w:type="gramStart"/>
      <w:r w:rsidRPr="009C4B75">
        <w:rPr>
          <w:sz w:val="22"/>
        </w:rPr>
        <w:t xml:space="preserve">.  </w:t>
      </w:r>
      <w:proofErr w:type="gramEnd"/>
      <w:r w:rsidRPr="009C4B75">
        <w:rPr>
          <w:sz w:val="22"/>
        </w:rPr>
        <w:t xml:space="preserve"> Except for </w:t>
      </w:r>
      <w:proofErr w:type="gramStart"/>
      <w:r w:rsidRPr="009C4B75">
        <w:rPr>
          <w:sz w:val="22"/>
        </w:rPr>
        <w:t>special circumstances</w:t>
      </w:r>
      <w:proofErr w:type="gramEnd"/>
      <w:r w:rsidRPr="009C4B75">
        <w:rPr>
          <w:sz w:val="22"/>
        </w:rPr>
        <w:t>, projects may not exceed $</w:t>
      </w:r>
      <w:r w:rsidR="00246CB6">
        <w:rPr>
          <w:sz w:val="22"/>
        </w:rPr>
        <w:t>1,000,000</w:t>
      </w:r>
      <w:r w:rsidRPr="009C4B75">
        <w:rPr>
          <w:sz w:val="22"/>
        </w:rPr>
        <w:t xml:space="preserve"> in total scope unless they have “line-item” status.</w:t>
      </w:r>
    </w:p>
    <w:p w14:paraId="69D2B280" w14:textId="77777777" w:rsidR="0054270F" w:rsidRPr="009C4B75" w:rsidRDefault="0054270F" w:rsidP="00877732">
      <w:pPr>
        <w:ind w:left="360" w:hanging="360"/>
        <w:rPr>
          <w:sz w:val="22"/>
        </w:rPr>
      </w:pPr>
    </w:p>
    <w:p w14:paraId="5316BF00" w14:textId="77777777" w:rsidR="0054270F" w:rsidRPr="009C4B75" w:rsidRDefault="0054270F" w:rsidP="00877732">
      <w:pPr>
        <w:ind w:left="360" w:hanging="360"/>
        <w:rPr>
          <w:sz w:val="22"/>
        </w:rPr>
      </w:pPr>
      <w:r w:rsidRPr="009C4B75">
        <w:rPr>
          <w:b/>
          <w:sz w:val="22"/>
        </w:rPr>
        <w:t xml:space="preserve">L.R.C.: </w:t>
      </w:r>
      <w:r w:rsidRPr="009C4B75">
        <w:rPr>
          <w:sz w:val="22"/>
        </w:rPr>
        <w:t>Legislative Research Commission; the administrative arm of the Kentucky General Assembly.</w:t>
      </w:r>
    </w:p>
    <w:p w14:paraId="2AAA4F6C" w14:textId="77777777" w:rsidR="003101C8" w:rsidRPr="009C4B75" w:rsidRDefault="003101C8" w:rsidP="00877732">
      <w:pPr>
        <w:ind w:left="360" w:hanging="360"/>
        <w:rPr>
          <w:b/>
          <w:sz w:val="22"/>
        </w:rPr>
      </w:pPr>
    </w:p>
    <w:p w14:paraId="62B5B5B4" w14:textId="77777777" w:rsidR="002A1A0F" w:rsidRPr="009C4B75" w:rsidRDefault="003101C8" w:rsidP="00877732">
      <w:pPr>
        <w:ind w:left="360" w:hanging="360"/>
        <w:rPr>
          <w:sz w:val="22"/>
        </w:rPr>
      </w:pPr>
      <w:r w:rsidRPr="009C4B75">
        <w:rPr>
          <w:b/>
          <w:sz w:val="22"/>
        </w:rPr>
        <w:t>K.A.R.:</w:t>
      </w:r>
      <w:r w:rsidRPr="009C4B75">
        <w:rPr>
          <w:sz w:val="22"/>
        </w:rPr>
        <w:t xml:space="preserve"> </w:t>
      </w:r>
      <w:r w:rsidRPr="009C4B75">
        <w:rPr>
          <w:sz w:val="22"/>
          <w:u w:val="single"/>
        </w:rPr>
        <w:t>K</w:t>
      </w:r>
      <w:r w:rsidRPr="009C4B75">
        <w:rPr>
          <w:sz w:val="22"/>
        </w:rPr>
        <w:t xml:space="preserve">entucky </w:t>
      </w:r>
      <w:r w:rsidRPr="009C4B75">
        <w:rPr>
          <w:sz w:val="22"/>
          <w:u w:val="single"/>
        </w:rPr>
        <w:t>A</w:t>
      </w:r>
      <w:r w:rsidRPr="009C4B75">
        <w:rPr>
          <w:sz w:val="22"/>
        </w:rPr>
        <w:t xml:space="preserve">dministrative </w:t>
      </w:r>
      <w:r w:rsidRPr="009C4B75">
        <w:rPr>
          <w:sz w:val="22"/>
          <w:u w:val="single"/>
        </w:rPr>
        <w:t>R</w:t>
      </w:r>
      <w:r w:rsidRPr="009C4B75">
        <w:rPr>
          <w:sz w:val="22"/>
        </w:rPr>
        <w:t>egulation</w:t>
      </w:r>
    </w:p>
    <w:p w14:paraId="7008A190" w14:textId="77777777" w:rsidR="003101C8" w:rsidRPr="009C4B75" w:rsidRDefault="003101C8" w:rsidP="00877732">
      <w:pPr>
        <w:ind w:left="360" w:hanging="360"/>
        <w:rPr>
          <w:sz w:val="22"/>
        </w:rPr>
      </w:pPr>
    </w:p>
    <w:p w14:paraId="162B1617" w14:textId="77777777" w:rsidR="002A1A0F" w:rsidRPr="00EC7F16" w:rsidRDefault="003101C8" w:rsidP="00877732">
      <w:pPr>
        <w:ind w:left="360" w:hanging="360"/>
        <w:rPr>
          <w:sz w:val="22"/>
        </w:rPr>
      </w:pPr>
      <w:r w:rsidRPr="009C4B75">
        <w:rPr>
          <w:b/>
          <w:sz w:val="22"/>
        </w:rPr>
        <w:t>K.R.S.:</w:t>
      </w:r>
      <w:r w:rsidRPr="009C4B75">
        <w:rPr>
          <w:sz w:val="22"/>
        </w:rPr>
        <w:t xml:space="preserve"> </w:t>
      </w:r>
      <w:r w:rsidRPr="009C4B75">
        <w:rPr>
          <w:sz w:val="22"/>
          <w:u w:val="single"/>
        </w:rPr>
        <w:t>K</w:t>
      </w:r>
      <w:r w:rsidRPr="009C4B75">
        <w:rPr>
          <w:sz w:val="22"/>
        </w:rPr>
        <w:t xml:space="preserve">entucky </w:t>
      </w:r>
      <w:r w:rsidRPr="009C4B75">
        <w:rPr>
          <w:sz w:val="22"/>
          <w:u w:val="single"/>
        </w:rPr>
        <w:t>R</w:t>
      </w:r>
      <w:r w:rsidRPr="009C4B75">
        <w:rPr>
          <w:sz w:val="22"/>
        </w:rPr>
        <w:t xml:space="preserve">evised </w:t>
      </w:r>
      <w:r w:rsidRPr="009C4B75">
        <w:rPr>
          <w:sz w:val="22"/>
          <w:u w:val="single"/>
        </w:rPr>
        <w:t>S</w:t>
      </w:r>
      <w:r w:rsidRPr="009C4B75">
        <w:rPr>
          <w:sz w:val="22"/>
        </w:rPr>
        <w:t>tatute</w:t>
      </w:r>
    </w:p>
    <w:p w14:paraId="0DFB1EBD" w14:textId="77777777" w:rsidR="003927F0" w:rsidRPr="00EC7F16" w:rsidRDefault="003927F0" w:rsidP="003B76F2">
      <w:pPr>
        <w:tabs>
          <w:tab w:val="num" w:pos="720"/>
        </w:tabs>
        <w:rPr>
          <w:sz w:val="22"/>
        </w:rPr>
      </w:pPr>
    </w:p>
    <w:p w14:paraId="75D6FCD8" w14:textId="77777777" w:rsidR="003927F0" w:rsidRPr="00EC7F16" w:rsidRDefault="003927F0" w:rsidP="00A97C76">
      <w:pPr>
        <w:ind w:left="360" w:hanging="360"/>
        <w:rPr>
          <w:sz w:val="22"/>
        </w:rPr>
      </w:pPr>
      <w:r w:rsidRPr="009C4B75">
        <w:rPr>
          <w:b/>
          <w:sz w:val="22"/>
        </w:rPr>
        <w:t>MASTER AGREEMENT PROCUREMENT SPECIALIST:</w:t>
      </w:r>
      <w:r w:rsidRPr="009C4B75">
        <w:rPr>
          <w:sz w:val="22"/>
        </w:rPr>
        <w:t xml:space="preserve">  An employee of </w:t>
      </w:r>
      <w:r w:rsidR="00224771" w:rsidRPr="009C4B75">
        <w:rPr>
          <w:sz w:val="22"/>
        </w:rPr>
        <w:t>EKU</w:t>
      </w:r>
      <w:r w:rsidRPr="009C4B75">
        <w:rPr>
          <w:sz w:val="22"/>
        </w:rPr>
        <w:t xml:space="preserve"> who is responsible for the procurement of professional design services via </w:t>
      </w:r>
      <w:r w:rsidR="003B76F2" w:rsidRPr="009C4B75">
        <w:rPr>
          <w:sz w:val="22"/>
        </w:rPr>
        <w:t xml:space="preserve">the </w:t>
      </w:r>
      <w:r w:rsidRPr="009C4B75">
        <w:rPr>
          <w:sz w:val="22"/>
        </w:rPr>
        <w:t>Master Agreement.</w:t>
      </w:r>
    </w:p>
    <w:p w14:paraId="53AECF8C" w14:textId="77777777" w:rsidR="00D74D42" w:rsidRPr="00246CB6" w:rsidRDefault="00D74D42" w:rsidP="00A97C76">
      <w:pPr>
        <w:ind w:left="360" w:hanging="360"/>
        <w:rPr>
          <w:sz w:val="22"/>
        </w:rPr>
      </w:pPr>
    </w:p>
    <w:p w14:paraId="745D090B" w14:textId="19730612" w:rsidR="00D74D42" w:rsidRPr="00EC7F16" w:rsidRDefault="00D74D42" w:rsidP="00D74D42">
      <w:pPr>
        <w:ind w:left="360" w:hanging="360"/>
        <w:rPr>
          <w:sz w:val="22"/>
        </w:rPr>
      </w:pPr>
      <w:r w:rsidRPr="009C4B75">
        <w:rPr>
          <w:b/>
          <w:sz w:val="22"/>
        </w:rPr>
        <w:t xml:space="preserve">OFFICE OF FINANCE AND ADMINISTRATION: </w:t>
      </w:r>
      <w:r w:rsidRPr="009C4B75">
        <w:rPr>
          <w:sz w:val="22"/>
        </w:rPr>
        <w:t xml:space="preserve">A first-level subdivision of Eastern Kentucky University, which </w:t>
      </w:r>
      <w:proofErr w:type="gramStart"/>
      <w:r w:rsidRPr="009C4B75">
        <w:rPr>
          <w:sz w:val="22"/>
        </w:rPr>
        <w:t>is charged</w:t>
      </w:r>
      <w:proofErr w:type="gramEnd"/>
      <w:r w:rsidRPr="009C4B75">
        <w:rPr>
          <w:sz w:val="22"/>
        </w:rPr>
        <w:t xml:space="preserve"> with the authority to administer Capital Construction Projects on behalf of </w:t>
      </w:r>
      <w:r w:rsidR="001B15D9">
        <w:rPr>
          <w:sz w:val="22"/>
        </w:rPr>
        <w:t>University Department Representative</w:t>
      </w:r>
      <w:r w:rsidR="00544323" w:rsidRPr="009C4B75">
        <w:rPr>
          <w:sz w:val="22"/>
        </w:rPr>
        <w:t xml:space="preserve">. </w:t>
      </w:r>
      <w:proofErr w:type="gramStart"/>
      <w:r w:rsidRPr="009C4B75">
        <w:rPr>
          <w:sz w:val="22"/>
        </w:rPr>
        <w:t>For the purpose of</w:t>
      </w:r>
      <w:proofErr w:type="gramEnd"/>
      <w:r w:rsidRPr="009C4B75">
        <w:rPr>
          <w:sz w:val="22"/>
        </w:rPr>
        <w:t xml:space="preserve"> Capital Construction Projects, this authority has been delegated to the </w:t>
      </w:r>
      <w:r w:rsidR="00664205">
        <w:rPr>
          <w:sz w:val="22"/>
        </w:rPr>
        <w:t>Division of Facilities Management and Safety (DFMS)</w:t>
      </w:r>
      <w:r w:rsidRPr="009C4B75">
        <w:rPr>
          <w:sz w:val="22"/>
        </w:rPr>
        <w:t xml:space="preserve">.  </w:t>
      </w:r>
    </w:p>
    <w:p w14:paraId="3030ED5F" w14:textId="77777777" w:rsidR="003101C8" w:rsidRPr="00EC7F16" w:rsidRDefault="003101C8" w:rsidP="00A97C76">
      <w:pPr>
        <w:ind w:left="360" w:hanging="360"/>
        <w:rPr>
          <w:sz w:val="22"/>
        </w:rPr>
      </w:pPr>
    </w:p>
    <w:p w14:paraId="600F3172" w14:textId="5F5B4B59" w:rsidR="003101C8" w:rsidRPr="00EC7F16" w:rsidRDefault="003101C8" w:rsidP="000A7474">
      <w:pPr>
        <w:ind w:left="360" w:hanging="360"/>
      </w:pPr>
      <w:r w:rsidRPr="00246CB6">
        <w:rPr>
          <w:b/>
          <w:sz w:val="22"/>
          <w:szCs w:val="22"/>
        </w:rPr>
        <w:t>OWNER:</w:t>
      </w:r>
      <w:r w:rsidRPr="00246CB6">
        <w:rPr>
          <w:sz w:val="22"/>
          <w:szCs w:val="22"/>
        </w:rPr>
        <w:t xml:space="preserve"> </w:t>
      </w:r>
      <w:r w:rsidR="00B5224A">
        <w:rPr>
          <w:sz w:val="22"/>
          <w:szCs w:val="22"/>
        </w:rPr>
        <w:t xml:space="preserve">Eastern Kentucky University </w:t>
      </w:r>
      <w:r w:rsidR="000A7474" w:rsidRPr="00246CB6">
        <w:rPr>
          <w:sz w:val="22"/>
          <w:szCs w:val="22"/>
        </w:rPr>
        <w:t xml:space="preserve">acting through the </w:t>
      </w:r>
      <w:r w:rsidR="00224771" w:rsidRPr="009C4B75">
        <w:rPr>
          <w:sz w:val="22"/>
          <w:szCs w:val="22"/>
        </w:rPr>
        <w:t>Board of Regents of Eastern Kentucky University and the University President</w:t>
      </w:r>
      <w:r w:rsidR="000A7474" w:rsidRPr="009C4B75">
        <w:rPr>
          <w:sz w:val="22"/>
          <w:szCs w:val="22"/>
        </w:rPr>
        <w:t>. The</w:t>
      </w:r>
      <w:r w:rsidR="00B5224A">
        <w:rPr>
          <w:sz w:val="22"/>
          <w:szCs w:val="22"/>
        </w:rPr>
        <w:t xml:space="preserve"> Eastern Kentucky University </w:t>
      </w:r>
      <w:proofErr w:type="gramStart"/>
      <w:r w:rsidR="000A7474" w:rsidRPr="009C4B75">
        <w:rPr>
          <w:sz w:val="22"/>
          <w:szCs w:val="22"/>
        </w:rPr>
        <w:t>is represented</w:t>
      </w:r>
      <w:proofErr w:type="gramEnd"/>
      <w:r w:rsidR="000A7474" w:rsidRPr="009C4B75">
        <w:rPr>
          <w:sz w:val="22"/>
          <w:szCs w:val="22"/>
        </w:rPr>
        <w:t xml:space="preserve"> by </w:t>
      </w:r>
      <w:r w:rsidR="00664205">
        <w:rPr>
          <w:sz w:val="22"/>
          <w:szCs w:val="22"/>
        </w:rPr>
        <w:t>Division of Facilities Management and Safety (DFMS)</w:t>
      </w:r>
      <w:r w:rsidR="002A1A0F" w:rsidRPr="009C4B75">
        <w:rPr>
          <w:sz w:val="22"/>
          <w:szCs w:val="22"/>
        </w:rPr>
        <w:t>.</w:t>
      </w:r>
      <w:r w:rsidR="000A7474" w:rsidRPr="009C4B75">
        <w:t xml:space="preserve"> </w:t>
      </w:r>
      <w:r w:rsidR="000A7474" w:rsidRPr="009C4B75">
        <w:rPr>
          <w:sz w:val="22"/>
          <w:szCs w:val="22"/>
        </w:rPr>
        <w:t>This definition is in Article 1.</w:t>
      </w:r>
      <w:r w:rsidR="002A1A0F" w:rsidRPr="009C4B75">
        <w:rPr>
          <w:sz w:val="22"/>
          <w:szCs w:val="22"/>
        </w:rPr>
        <w:t>17</w:t>
      </w:r>
      <w:r w:rsidR="000A7474" w:rsidRPr="009C4B75">
        <w:rPr>
          <w:sz w:val="22"/>
          <w:szCs w:val="22"/>
        </w:rPr>
        <w:t xml:space="preserve"> of the General Conditions.</w:t>
      </w:r>
      <w:r w:rsidR="000A7474" w:rsidRPr="00EC7F16">
        <w:t xml:space="preserve"> </w:t>
      </w:r>
    </w:p>
    <w:p w14:paraId="41E8DDBF" w14:textId="77777777" w:rsidR="003101C8" w:rsidRPr="00246CB6" w:rsidRDefault="003101C8" w:rsidP="006C0C35">
      <w:pPr>
        <w:ind w:left="360" w:hanging="360"/>
      </w:pPr>
    </w:p>
    <w:p w14:paraId="6A9EBB81" w14:textId="77777777" w:rsidR="003101C8" w:rsidRPr="00246CB6" w:rsidRDefault="003101C8" w:rsidP="00A97C76">
      <w:pPr>
        <w:ind w:left="360" w:hanging="360"/>
        <w:rPr>
          <w:sz w:val="22"/>
        </w:rPr>
      </w:pPr>
      <w:r w:rsidRPr="00EC7F16">
        <w:rPr>
          <w:b/>
          <w:sz w:val="22"/>
        </w:rPr>
        <w:t>PERSONAL SERVICES CONTRACT</w:t>
      </w:r>
      <w:r w:rsidR="00246CB6">
        <w:rPr>
          <w:b/>
          <w:sz w:val="22"/>
        </w:rPr>
        <w:t xml:space="preserve"> (PSC)</w:t>
      </w:r>
      <w:r w:rsidRPr="00EC7F16">
        <w:rPr>
          <w:b/>
          <w:sz w:val="22"/>
        </w:rPr>
        <w:t>:</w:t>
      </w:r>
      <w:r w:rsidRPr="00EC7F16">
        <w:rPr>
          <w:sz w:val="22"/>
        </w:rPr>
        <w:t xml:space="preserve">  </w:t>
      </w:r>
      <w:r w:rsidR="006426CB" w:rsidRPr="00EC7F16">
        <w:rPr>
          <w:sz w:val="22"/>
        </w:rPr>
        <w:t>A contract</w:t>
      </w:r>
      <w:r w:rsidR="00726B6E" w:rsidRPr="00EC7F16">
        <w:rPr>
          <w:sz w:val="22"/>
        </w:rPr>
        <w:t xml:space="preserve"> issued by the Purchasing Official</w:t>
      </w:r>
      <w:r w:rsidRPr="00EC7F16">
        <w:rPr>
          <w:sz w:val="22"/>
        </w:rPr>
        <w:t xml:space="preserve"> used to procure </w:t>
      </w:r>
      <w:r w:rsidR="00471685" w:rsidRPr="00246CB6">
        <w:rPr>
          <w:sz w:val="22"/>
        </w:rPr>
        <w:t>Professional Design Services</w:t>
      </w:r>
      <w:proofErr w:type="gramStart"/>
      <w:r w:rsidRPr="00246CB6">
        <w:rPr>
          <w:sz w:val="22"/>
        </w:rPr>
        <w:t xml:space="preserve">.  </w:t>
      </w:r>
      <w:proofErr w:type="gramEnd"/>
      <w:r w:rsidRPr="00246CB6">
        <w:rPr>
          <w:sz w:val="22"/>
        </w:rPr>
        <w:t xml:space="preserve">Typically, such contracts </w:t>
      </w:r>
      <w:proofErr w:type="gramStart"/>
      <w:r w:rsidRPr="00246CB6">
        <w:rPr>
          <w:sz w:val="22"/>
        </w:rPr>
        <w:t>are offered</w:t>
      </w:r>
      <w:proofErr w:type="gramEnd"/>
      <w:r w:rsidRPr="00246CB6">
        <w:rPr>
          <w:sz w:val="22"/>
        </w:rPr>
        <w:t xml:space="preserve"> to firms selected through a qualifications-based process.</w:t>
      </w:r>
    </w:p>
    <w:p w14:paraId="668C34B4" w14:textId="77777777" w:rsidR="003101C8" w:rsidRPr="009C4B75" w:rsidRDefault="003101C8" w:rsidP="00A97C76">
      <w:pPr>
        <w:ind w:left="360" w:hanging="360"/>
        <w:rPr>
          <w:sz w:val="22"/>
        </w:rPr>
      </w:pPr>
    </w:p>
    <w:p w14:paraId="2BCECC5C" w14:textId="77777777" w:rsidR="003101C8" w:rsidRPr="009C4B75" w:rsidRDefault="003101C8" w:rsidP="00A97C76">
      <w:pPr>
        <w:ind w:left="360" w:hanging="360"/>
        <w:rPr>
          <w:rFonts w:ascii="Helvetica" w:hAnsi="Helvetica"/>
          <w:sz w:val="22"/>
        </w:rPr>
      </w:pPr>
      <w:r w:rsidRPr="009C4B75">
        <w:rPr>
          <w:rFonts w:ascii="Helvetica" w:hAnsi="Helvetica"/>
          <w:b/>
          <w:sz w:val="22"/>
        </w:rPr>
        <w:t>PHASE A:</w:t>
      </w:r>
      <w:r w:rsidRPr="009C4B75">
        <w:rPr>
          <w:rFonts w:ascii="Helvetica" w:hAnsi="Helvetica"/>
          <w:sz w:val="22"/>
        </w:rPr>
        <w:t xml:space="preserve"> The initial design phase of a </w:t>
      </w:r>
      <w:r w:rsidR="00FB074B" w:rsidRPr="009C4B75">
        <w:rPr>
          <w:rFonts w:ascii="Helvetica" w:hAnsi="Helvetica"/>
          <w:sz w:val="22"/>
        </w:rPr>
        <w:t>Capital Construction Project</w:t>
      </w:r>
      <w:r w:rsidRPr="009C4B75">
        <w:rPr>
          <w:rFonts w:ascii="Helvetica" w:hAnsi="Helvetica"/>
          <w:sz w:val="22"/>
        </w:rPr>
        <w:t xml:space="preserve">, which culminates in the schematic design of the </w:t>
      </w:r>
      <w:r w:rsidR="00C4296B" w:rsidRPr="009C4B75">
        <w:rPr>
          <w:rFonts w:ascii="Helvetica" w:hAnsi="Helvetica"/>
          <w:sz w:val="22"/>
        </w:rPr>
        <w:t>Project</w:t>
      </w:r>
      <w:proofErr w:type="gramStart"/>
      <w:r w:rsidRPr="009C4B75">
        <w:rPr>
          <w:rFonts w:ascii="Helvetica" w:hAnsi="Helvetica"/>
          <w:sz w:val="22"/>
        </w:rPr>
        <w:t xml:space="preserve">.  </w:t>
      </w:r>
      <w:proofErr w:type="gramEnd"/>
      <w:r w:rsidRPr="009C4B75">
        <w:rPr>
          <w:rFonts w:ascii="Helvetica" w:hAnsi="Helvetica"/>
          <w:sz w:val="22"/>
        </w:rPr>
        <w:t xml:space="preserve">Typically, this phase is approximately </w:t>
      </w:r>
      <w:r w:rsidR="00FB38A0" w:rsidRPr="009C4B75">
        <w:rPr>
          <w:rFonts w:ascii="Helvetica" w:hAnsi="Helvetica"/>
          <w:sz w:val="22"/>
        </w:rPr>
        <w:t>20</w:t>
      </w:r>
      <w:r w:rsidRPr="009C4B75">
        <w:rPr>
          <w:rFonts w:ascii="Helvetica" w:hAnsi="Helvetica"/>
          <w:sz w:val="22"/>
        </w:rPr>
        <w:t xml:space="preserve">% of total effort of the Architect-Engineer. </w:t>
      </w:r>
    </w:p>
    <w:p w14:paraId="3782BFA3" w14:textId="77777777" w:rsidR="003101C8" w:rsidRPr="009C4B75" w:rsidRDefault="003101C8" w:rsidP="00A97C76">
      <w:pPr>
        <w:ind w:left="360" w:hanging="360"/>
        <w:rPr>
          <w:rFonts w:ascii="Helvetica" w:hAnsi="Helvetica"/>
          <w:sz w:val="22"/>
        </w:rPr>
      </w:pPr>
    </w:p>
    <w:p w14:paraId="2DFE9E5E" w14:textId="77777777" w:rsidR="003101C8" w:rsidRPr="009C4B75" w:rsidRDefault="003101C8" w:rsidP="00A97C76">
      <w:pPr>
        <w:ind w:left="360" w:hanging="360"/>
        <w:rPr>
          <w:rFonts w:ascii="Helvetica" w:hAnsi="Helvetica"/>
          <w:sz w:val="22"/>
        </w:rPr>
      </w:pPr>
      <w:r w:rsidRPr="009C4B75">
        <w:rPr>
          <w:rFonts w:ascii="Helvetica" w:hAnsi="Helvetica"/>
          <w:b/>
          <w:sz w:val="22"/>
        </w:rPr>
        <w:t>PHASE B:</w:t>
      </w:r>
      <w:r w:rsidRPr="009C4B75">
        <w:rPr>
          <w:rFonts w:ascii="Helvetica" w:hAnsi="Helvetica"/>
          <w:sz w:val="22"/>
        </w:rPr>
        <w:t xml:space="preserve"> The second design phase of a </w:t>
      </w:r>
      <w:r w:rsidR="00FB074B" w:rsidRPr="009C4B75">
        <w:rPr>
          <w:rFonts w:ascii="Helvetica" w:hAnsi="Helvetica"/>
          <w:sz w:val="22"/>
        </w:rPr>
        <w:t>Capital Construction Project</w:t>
      </w:r>
      <w:r w:rsidRPr="009C4B75">
        <w:rPr>
          <w:rFonts w:ascii="Helvetica" w:hAnsi="Helvetica"/>
          <w:sz w:val="22"/>
        </w:rPr>
        <w:t xml:space="preserve">, in which the schematic design of the </w:t>
      </w:r>
      <w:r w:rsidR="00C4296B" w:rsidRPr="009C4B75">
        <w:rPr>
          <w:rFonts w:ascii="Helvetica" w:hAnsi="Helvetica"/>
          <w:sz w:val="22"/>
        </w:rPr>
        <w:t xml:space="preserve">Project </w:t>
      </w:r>
      <w:r w:rsidRPr="009C4B75">
        <w:rPr>
          <w:rFonts w:ascii="Helvetica" w:hAnsi="Helvetica"/>
          <w:sz w:val="22"/>
        </w:rPr>
        <w:t>is further developed</w:t>
      </w:r>
      <w:proofErr w:type="gramStart"/>
      <w:r w:rsidRPr="009C4B75">
        <w:rPr>
          <w:rFonts w:ascii="Helvetica" w:hAnsi="Helvetica"/>
          <w:sz w:val="22"/>
        </w:rPr>
        <w:t xml:space="preserve">.  </w:t>
      </w:r>
      <w:proofErr w:type="gramEnd"/>
      <w:r w:rsidRPr="009C4B75">
        <w:rPr>
          <w:rFonts w:ascii="Helvetica" w:hAnsi="Helvetica"/>
          <w:sz w:val="22"/>
        </w:rPr>
        <w:t xml:space="preserve">Typically, this phase is approximately </w:t>
      </w:r>
      <w:r w:rsidR="00FB38A0" w:rsidRPr="009C4B75">
        <w:rPr>
          <w:rFonts w:ascii="Helvetica" w:hAnsi="Helvetica"/>
          <w:sz w:val="22"/>
        </w:rPr>
        <w:t>40</w:t>
      </w:r>
      <w:r w:rsidRPr="009C4B75">
        <w:rPr>
          <w:rFonts w:ascii="Helvetica" w:hAnsi="Helvetica"/>
          <w:sz w:val="22"/>
        </w:rPr>
        <w:t xml:space="preserve">% of total effort of the Architect-Engineer. </w:t>
      </w:r>
    </w:p>
    <w:p w14:paraId="1C0E40EF" w14:textId="77777777" w:rsidR="003101C8" w:rsidRPr="009C4B75" w:rsidRDefault="003101C8" w:rsidP="00A97C76">
      <w:pPr>
        <w:ind w:left="360" w:hanging="360"/>
        <w:rPr>
          <w:sz w:val="22"/>
        </w:rPr>
      </w:pPr>
    </w:p>
    <w:p w14:paraId="69DDE0EC" w14:textId="77777777" w:rsidR="003101C8" w:rsidRPr="009C4B75" w:rsidRDefault="003101C8" w:rsidP="00A97C76">
      <w:pPr>
        <w:ind w:left="360" w:hanging="360"/>
        <w:rPr>
          <w:sz w:val="22"/>
        </w:rPr>
      </w:pPr>
      <w:r w:rsidRPr="009C4B75">
        <w:rPr>
          <w:b/>
          <w:sz w:val="22"/>
        </w:rPr>
        <w:t>PHASE C:</w:t>
      </w:r>
      <w:r w:rsidRPr="009C4B75">
        <w:rPr>
          <w:sz w:val="22"/>
        </w:rPr>
        <w:t xml:space="preserve"> </w:t>
      </w:r>
      <w:r w:rsidRPr="009C4B75">
        <w:rPr>
          <w:rFonts w:ascii="Helvetica" w:hAnsi="Helvetica"/>
          <w:sz w:val="22"/>
        </w:rPr>
        <w:t xml:space="preserve">The third and final design phase of a </w:t>
      </w:r>
      <w:r w:rsidR="00FB074B" w:rsidRPr="009C4B75">
        <w:rPr>
          <w:rFonts w:ascii="Helvetica" w:hAnsi="Helvetica"/>
          <w:sz w:val="22"/>
        </w:rPr>
        <w:t>Capital Construction Project</w:t>
      </w:r>
      <w:r w:rsidRPr="009C4B75">
        <w:rPr>
          <w:rFonts w:ascii="Helvetica" w:hAnsi="Helvetica"/>
          <w:sz w:val="22"/>
        </w:rPr>
        <w:t>, in which the schematic design of the project is totally developed</w:t>
      </w:r>
      <w:proofErr w:type="gramStart"/>
      <w:r w:rsidRPr="009C4B75">
        <w:rPr>
          <w:rFonts w:ascii="Helvetica" w:hAnsi="Helvetica"/>
          <w:sz w:val="22"/>
        </w:rPr>
        <w:t xml:space="preserve">.  </w:t>
      </w:r>
      <w:proofErr w:type="gramEnd"/>
      <w:r w:rsidRPr="009C4B75">
        <w:rPr>
          <w:rFonts w:ascii="Helvetica" w:hAnsi="Helvetica"/>
          <w:sz w:val="22"/>
        </w:rPr>
        <w:t>Typically, this phase is approximately 75% of total effort of the Architect-Engineer, and results in documents that are Ready</w:t>
      </w:r>
      <w:r w:rsidR="00384649" w:rsidRPr="009C4B75">
        <w:rPr>
          <w:rFonts w:ascii="Helvetica" w:hAnsi="Helvetica"/>
          <w:sz w:val="22"/>
        </w:rPr>
        <w:t>-</w:t>
      </w:r>
      <w:r w:rsidRPr="009C4B75">
        <w:rPr>
          <w:rFonts w:ascii="Helvetica" w:hAnsi="Helvetica"/>
          <w:sz w:val="22"/>
        </w:rPr>
        <w:t>To</w:t>
      </w:r>
      <w:r w:rsidR="00384649" w:rsidRPr="009C4B75">
        <w:rPr>
          <w:rFonts w:ascii="Helvetica" w:hAnsi="Helvetica"/>
          <w:sz w:val="22"/>
        </w:rPr>
        <w:t>-</w:t>
      </w:r>
      <w:r w:rsidRPr="009C4B75">
        <w:rPr>
          <w:rFonts w:ascii="Helvetica" w:hAnsi="Helvetica"/>
          <w:sz w:val="22"/>
        </w:rPr>
        <w:t>Advertise.</w:t>
      </w:r>
    </w:p>
    <w:p w14:paraId="000A9E3F" w14:textId="77777777" w:rsidR="003101C8" w:rsidRPr="009C4B75" w:rsidRDefault="003101C8" w:rsidP="00A97C76">
      <w:pPr>
        <w:ind w:left="360" w:hanging="360"/>
        <w:rPr>
          <w:sz w:val="22"/>
        </w:rPr>
      </w:pPr>
    </w:p>
    <w:p w14:paraId="32658891" w14:textId="77777777" w:rsidR="00164478" w:rsidRPr="00212B10" w:rsidRDefault="003101C8" w:rsidP="00A97C76">
      <w:pPr>
        <w:ind w:left="360" w:hanging="360"/>
        <w:rPr>
          <w:rFonts w:ascii="Helvetica" w:hAnsi="Helvetica"/>
          <w:b/>
          <w:sz w:val="22"/>
        </w:rPr>
      </w:pPr>
      <w:r w:rsidRPr="009C4B75">
        <w:rPr>
          <w:b/>
          <w:sz w:val="22"/>
        </w:rPr>
        <w:t>PHASE D:</w:t>
      </w:r>
      <w:r w:rsidRPr="009C4B75">
        <w:rPr>
          <w:sz w:val="22"/>
        </w:rPr>
        <w:t xml:space="preserve"> The construction phase of a </w:t>
      </w:r>
      <w:r w:rsidR="00FB074B" w:rsidRPr="009C4B75">
        <w:rPr>
          <w:sz w:val="22"/>
        </w:rPr>
        <w:t>Capital Construction Project</w:t>
      </w:r>
      <w:r w:rsidRPr="009C4B75">
        <w:rPr>
          <w:sz w:val="22"/>
        </w:rPr>
        <w:t xml:space="preserve">. </w:t>
      </w:r>
      <w:r w:rsidR="00294EDC" w:rsidRPr="009C4B75">
        <w:rPr>
          <w:rFonts w:ascii="Helvetica" w:hAnsi="Helvetica"/>
          <w:sz w:val="22"/>
        </w:rPr>
        <w:t xml:space="preserve">The </w:t>
      </w:r>
      <w:r w:rsidRPr="009C4B75">
        <w:rPr>
          <w:rFonts w:ascii="Helvetica" w:hAnsi="Helvetica"/>
          <w:sz w:val="22"/>
        </w:rPr>
        <w:t xml:space="preserve">construction administration phase is 25% of </w:t>
      </w:r>
      <w:r w:rsidR="002B406E" w:rsidRPr="009C4B75">
        <w:rPr>
          <w:rFonts w:ascii="Helvetica" w:hAnsi="Helvetica"/>
          <w:sz w:val="22"/>
        </w:rPr>
        <w:t xml:space="preserve">the </w:t>
      </w:r>
      <w:r w:rsidRPr="009C4B75">
        <w:rPr>
          <w:rFonts w:ascii="Helvetica" w:hAnsi="Helvetica"/>
          <w:sz w:val="22"/>
        </w:rPr>
        <w:t xml:space="preserve">total </w:t>
      </w:r>
      <w:r w:rsidR="00294EDC" w:rsidRPr="009C4B75">
        <w:rPr>
          <w:rFonts w:ascii="Helvetica" w:hAnsi="Helvetica"/>
          <w:sz w:val="22"/>
        </w:rPr>
        <w:t xml:space="preserve">contract </w:t>
      </w:r>
      <w:r w:rsidRPr="009C4B75">
        <w:rPr>
          <w:rFonts w:ascii="Helvetica" w:hAnsi="Helvetica"/>
          <w:sz w:val="22"/>
        </w:rPr>
        <w:t>of the Architect-Engineer</w:t>
      </w:r>
      <w:r w:rsidR="00294EDC" w:rsidRPr="009C4B75">
        <w:rPr>
          <w:rFonts w:ascii="Helvetica" w:hAnsi="Helvetica"/>
          <w:sz w:val="22"/>
        </w:rPr>
        <w:t xml:space="preserve">. When Phase D services </w:t>
      </w:r>
      <w:proofErr w:type="gramStart"/>
      <w:r w:rsidR="00294EDC" w:rsidRPr="009C4B75">
        <w:rPr>
          <w:rFonts w:ascii="Helvetica" w:hAnsi="Helvetica"/>
          <w:sz w:val="22"/>
        </w:rPr>
        <w:t>is added</w:t>
      </w:r>
      <w:proofErr w:type="gramEnd"/>
      <w:r w:rsidR="00294EDC" w:rsidRPr="009C4B75">
        <w:rPr>
          <w:rFonts w:ascii="Helvetica" w:hAnsi="Helvetica"/>
          <w:sz w:val="22"/>
        </w:rPr>
        <w:t xml:space="preserve"> to Phases A, B, and C it combines to be </w:t>
      </w:r>
      <w:r w:rsidR="00B40D94" w:rsidRPr="009C4B75">
        <w:rPr>
          <w:rFonts w:ascii="Helvetica" w:hAnsi="Helvetica"/>
          <w:sz w:val="22"/>
        </w:rPr>
        <w:t>100% of the</w:t>
      </w:r>
      <w:r w:rsidR="00294EDC" w:rsidRPr="009C4B75">
        <w:rPr>
          <w:rFonts w:ascii="Helvetica" w:hAnsi="Helvetica"/>
          <w:sz w:val="22"/>
        </w:rPr>
        <w:t xml:space="preserve"> total Architect-</w:t>
      </w:r>
      <w:r w:rsidR="002B406E" w:rsidRPr="009C4B75">
        <w:rPr>
          <w:rFonts w:ascii="Helvetica" w:hAnsi="Helvetica"/>
          <w:sz w:val="22"/>
        </w:rPr>
        <w:t>Engineer contract</w:t>
      </w:r>
      <w:r w:rsidRPr="009C4B75">
        <w:rPr>
          <w:rFonts w:ascii="Helvetica" w:hAnsi="Helvetica"/>
          <w:sz w:val="22"/>
        </w:rPr>
        <w:t>.</w:t>
      </w:r>
      <w:r w:rsidR="00FB38A0" w:rsidRPr="009C4B75">
        <w:rPr>
          <w:rFonts w:ascii="Helvetica" w:hAnsi="Helvetica"/>
          <w:sz w:val="22"/>
        </w:rPr>
        <w:t xml:space="preserve"> For projects requiring LEED Certification, </w:t>
      </w:r>
      <w:r w:rsidR="00224771" w:rsidRPr="009C4B75">
        <w:rPr>
          <w:rFonts w:ascii="Helvetica" w:hAnsi="Helvetica"/>
          <w:sz w:val="22"/>
        </w:rPr>
        <w:t>80</w:t>
      </w:r>
      <w:r w:rsidR="00FB38A0" w:rsidRPr="009C4B75">
        <w:rPr>
          <w:rFonts w:ascii="Helvetica" w:hAnsi="Helvetica"/>
          <w:sz w:val="22"/>
        </w:rPr>
        <w:t xml:space="preserve">% of the total </w:t>
      </w:r>
      <w:r w:rsidR="002B406E" w:rsidRPr="00212B10">
        <w:rPr>
          <w:rFonts w:ascii="Helvetica" w:hAnsi="Helvetica"/>
          <w:sz w:val="22"/>
        </w:rPr>
        <w:t>Phase D price</w:t>
      </w:r>
      <w:r w:rsidR="00224771" w:rsidRPr="00212B10">
        <w:rPr>
          <w:rFonts w:ascii="Helvetica" w:hAnsi="Helvetica"/>
          <w:sz w:val="22"/>
        </w:rPr>
        <w:t xml:space="preserve"> (20% of the total Price)</w:t>
      </w:r>
      <w:r w:rsidR="002B406E" w:rsidRPr="00212B10">
        <w:rPr>
          <w:rFonts w:ascii="Helvetica" w:hAnsi="Helvetica"/>
          <w:sz w:val="22"/>
        </w:rPr>
        <w:t xml:space="preserve"> </w:t>
      </w:r>
      <w:r w:rsidR="00FB38A0" w:rsidRPr="00212B10">
        <w:rPr>
          <w:rFonts w:ascii="Helvetica" w:hAnsi="Helvetica"/>
          <w:sz w:val="22"/>
        </w:rPr>
        <w:t xml:space="preserve">shall </w:t>
      </w:r>
      <w:proofErr w:type="gramStart"/>
      <w:r w:rsidR="00FB38A0" w:rsidRPr="00212B10">
        <w:rPr>
          <w:rFonts w:ascii="Helvetica" w:hAnsi="Helvetica"/>
          <w:sz w:val="22"/>
        </w:rPr>
        <w:t>be paid</w:t>
      </w:r>
      <w:proofErr w:type="gramEnd"/>
      <w:r w:rsidR="00FB38A0" w:rsidRPr="00212B10">
        <w:rPr>
          <w:rFonts w:ascii="Helvetica" w:hAnsi="Helvetica"/>
          <w:sz w:val="22"/>
        </w:rPr>
        <w:t xml:space="preserve"> </w:t>
      </w:r>
      <w:r w:rsidR="00294EDC" w:rsidRPr="00212B10">
        <w:rPr>
          <w:rFonts w:ascii="Helvetica" w:hAnsi="Helvetica"/>
          <w:sz w:val="22"/>
        </w:rPr>
        <w:t xml:space="preserve">for Construction Administration services </w:t>
      </w:r>
      <w:r w:rsidR="00FB38A0" w:rsidRPr="00212B10">
        <w:rPr>
          <w:rFonts w:ascii="Helvetica" w:hAnsi="Helvetica"/>
          <w:sz w:val="22"/>
        </w:rPr>
        <w:t xml:space="preserve">during Phase D </w:t>
      </w:r>
      <w:r w:rsidR="002B406E" w:rsidRPr="00212B10">
        <w:rPr>
          <w:rFonts w:ascii="Helvetica" w:hAnsi="Helvetica"/>
          <w:sz w:val="22"/>
        </w:rPr>
        <w:t xml:space="preserve">construction </w:t>
      </w:r>
      <w:r w:rsidR="00FB38A0" w:rsidRPr="00212B10">
        <w:rPr>
          <w:rFonts w:ascii="Helvetica" w:hAnsi="Helvetica"/>
          <w:sz w:val="22"/>
        </w:rPr>
        <w:t xml:space="preserve">and </w:t>
      </w:r>
      <w:r w:rsidR="00224771" w:rsidRPr="00212B10">
        <w:rPr>
          <w:rFonts w:ascii="Helvetica" w:hAnsi="Helvetica"/>
          <w:sz w:val="22"/>
        </w:rPr>
        <w:t>20</w:t>
      </w:r>
      <w:r w:rsidR="00FB38A0" w:rsidRPr="00212B10">
        <w:rPr>
          <w:rFonts w:ascii="Helvetica" w:hAnsi="Helvetica"/>
          <w:sz w:val="22"/>
        </w:rPr>
        <w:t>%</w:t>
      </w:r>
      <w:r w:rsidR="00224771" w:rsidRPr="00212B10">
        <w:rPr>
          <w:rFonts w:ascii="Helvetica" w:hAnsi="Helvetica"/>
          <w:sz w:val="22"/>
        </w:rPr>
        <w:t xml:space="preserve"> of the Phase D Price (5% of the Total Price)</w:t>
      </w:r>
      <w:r w:rsidR="00FB38A0" w:rsidRPr="00212B10">
        <w:rPr>
          <w:rFonts w:ascii="Helvetica" w:hAnsi="Helvetica"/>
          <w:sz w:val="22"/>
        </w:rPr>
        <w:t xml:space="preserve"> shall be paid during the Extended Phase D services. </w:t>
      </w:r>
      <w:r w:rsidR="002B406E" w:rsidRPr="00212B10">
        <w:rPr>
          <w:rFonts w:ascii="Helvetica" w:hAnsi="Helvetica"/>
          <w:b/>
          <w:sz w:val="22"/>
        </w:rPr>
        <w:t>See Section 106.13.</w:t>
      </w:r>
    </w:p>
    <w:p w14:paraId="7C34E68F" w14:textId="77777777" w:rsidR="00D96C95" w:rsidRPr="00212B10" w:rsidRDefault="00D96C95" w:rsidP="00A97C76">
      <w:pPr>
        <w:ind w:left="360" w:hanging="360"/>
        <w:rPr>
          <w:rFonts w:ascii="Helvetica" w:hAnsi="Helvetica"/>
          <w:b/>
          <w:sz w:val="22"/>
        </w:rPr>
      </w:pPr>
    </w:p>
    <w:p w14:paraId="147DF928" w14:textId="77777777" w:rsidR="0015268E" w:rsidRPr="00212B10" w:rsidRDefault="00D96C95" w:rsidP="00A97C76">
      <w:pPr>
        <w:ind w:left="360" w:hanging="360"/>
        <w:rPr>
          <w:sz w:val="22"/>
        </w:rPr>
      </w:pPr>
      <w:r w:rsidRPr="00212B10">
        <w:rPr>
          <w:b/>
          <w:sz w:val="22"/>
        </w:rPr>
        <w:t>P</w:t>
      </w:r>
      <w:r w:rsidR="0015268E" w:rsidRPr="00212B10">
        <w:rPr>
          <w:b/>
          <w:sz w:val="22"/>
        </w:rPr>
        <w:t xml:space="preserve">URCHASING OFFICIAL: </w:t>
      </w:r>
      <w:r w:rsidR="0015268E" w:rsidRPr="00212B10">
        <w:rPr>
          <w:sz w:val="22"/>
        </w:rPr>
        <w:t>An employee of EKU, Division of Purchases and Stores who</w:t>
      </w:r>
      <w:r w:rsidR="00525C6C" w:rsidRPr="00212B10">
        <w:rPr>
          <w:sz w:val="22"/>
        </w:rPr>
        <w:t xml:space="preserve"> is the designated contracting representative. The Purchasing Official</w:t>
      </w:r>
      <w:r w:rsidR="0015268E" w:rsidRPr="00212B10">
        <w:rPr>
          <w:sz w:val="22"/>
        </w:rPr>
        <w:t xml:space="preserve"> is responsible for the procurement of construction services.</w:t>
      </w:r>
    </w:p>
    <w:p w14:paraId="3FCC3B17" w14:textId="77777777" w:rsidR="00525C6C" w:rsidRPr="00212B10" w:rsidRDefault="00525C6C" w:rsidP="00A97C76">
      <w:pPr>
        <w:ind w:left="360" w:hanging="360"/>
        <w:rPr>
          <w:sz w:val="22"/>
        </w:rPr>
      </w:pPr>
    </w:p>
    <w:p w14:paraId="1903A6BE" w14:textId="77777777" w:rsidR="00525C6C" w:rsidRPr="00212B10" w:rsidRDefault="00525C6C" w:rsidP="00A97C76">
      <w:pPr>
        <w:ind w:left="360" w:hanging="360"/>
        <w:rPr>
          <w:sz w:val="22"/>
        </w:rPr>
      </w:pPr>
      <w:r w:rsidRPr="00212B10">
        <w:rPr>
          <w:b/>
          <w:sz w:val="22"/>
        </w:rPr>
        <w:t>PURCHASE ORDER:</w:t>
      </w:r>
      <w:r w:rsidRPr="00212B10">
        <w:rPr>
          <w:sz w:val="22"/>
        </w:rPr>
        <w:t xml:space="preserve"> An official document issued by the Purchasing Official to a vendor indicating types, quantities, and agreed prices for products and/or services ordered.</w:t>
      </w:r>
    </w:p>
    <w:p w14:paraId="3C208224" w14:textId="77777777" w:rsidR="003101C8" w:rsidRPr="00212B10" w:rsidRDefault="003101C8" w:rsidP="00212B10">
      <w:pPr>
        <w:pStyle w:val="BodyText"/>
        <w:ind w:left="360" w:hanging="360"/>
        <w:rPr>
          <w:b/>
        </w:rPr>
      </w:pPr>
    </w:p>
    <w:p w14:paraId="462D84FB" w14:textId="77777777" w:rsidR="00C4296B" w:rsidRPr="00212B10" w:rsidRDefault="003101C8" w:rsidP="00A97C76">
      <w:pPr>
        <w:ind w:left="360" w:hanging="360"/>
        <w:rPr>
          <w:sz w:val="22"/>
        </w:rPr>
      </w:pPr>
      <w:r w:rsidRPr="00212B10">
        <w:rPr>
          <w:b/>
          <w:sz w:val="22"/>
        </w:rPr>
        <w:t>PROGRESS MEETINGS:</w:t>
      </w:r>
      <w:r w:rsidRPr="00212B10">
        <w:rPr>
          <w:sz w:val="22"/>
        </w:rPr>
        <w:t xml:space="preserve"> Scheduled on-site meetings for the progress review of a Construction Contract.</w:t>
      </w:r>
    </w:p>
    <w:p w14:paraId="5B536C38" w14:textId="77777777" w:rsidR="00900E71" w:rsidRPr="00212B10" w:rsidRDefault="00900E71" w:rsidP="00A97C76">
      <w:pPr>
        <w:ind w:left="360" w:hanging="360"/>
        <w:rPr>
          <w:sz w:val="22"/>
        </w:rPr>
      </w:pPr>
    </w:p>
    <w:p w14:paraId="2A6B94C9" w14:textId="77777777" w:rsidR="00DF677D" w:rsidRPr="00212B10" w:rsidRDefault="00DF677D" w:rsidP="00A97C76">
      <w:pPr>
        <w:ind w:left="360" w:hanging="360"/>
        <w:rPr>
          <w:sz w:val="22"/>
          <w:szCs w:val="22"/>
        </w:rPr>
      </w:pPr>
      <w:r w:rsidRPr="00212B10">
        <w:rPr>
          <w:b/>
          <w:sz w:val="22"/>
          <w:szCs w:val="22"/>
        </w:rPr>
        <w:t>PROJECT:</w:t>
      </w:r>
      <w:r w:rsidR="002B406E" w:rsidRPr="00212B10">
        <w:rPr>
          <w:sz w:val="22"/>
          <w:szCs w:val="22"/>
        </w:rPr>
        <w:t xml:space="preserve">  M</w:t>
      </w:r>
      <w:r w:rsidRPr="00212B10">
        <w:rPr>
          <w:sz w:val="22"/>
          <w:szCs w:val="22"/>
        </w:rPr>
        <w:t>eans any capital improvement project, study, plan, survey, or new or existing program activity of a political subdivision that requires architectural or professional engineering services. (KRS 45A.</w:t>
      </w:r>
      <w:r w:rsidR="00224771" w:rsidRPr="00212B10">
        <w:rPr>
          <w:sz w:val="22"/>
          <w:szCs w:val="22"/>
        </w:rPr>
        <w:t>800</w:t>
      </w:r>
      <w:r w:rsidRPr="00212B10">
        <w:rPr>
          <w:sz w:val="22"/>
          <w:szCs w:val="22"/>
        </w:rPr>
        <w:t xml:space="preserve">). </w:t>
      </w:r>
      <w:r w:rsidR="002B406E" w:rsidRPr="00212B10">
        <w:rPr>
          <w:sz w:val="22"/>
          <w:szCs w:val="22"/>
        </w:rPr>
        <w:t>Includes construction performed under the Contract Documents in whole or a part</w:t>
      </w:r>
      <w:r w:rsidR="00500688" w:rsidRPr="00212B10">
        <w:rPr>
          <w:sz w:val="22"/>
          <w:szCs w:val="22"/>
        </w:rPr>
        <w:t xml:space="preserve"> of which may include Construction by the Owner and/or by separate contractors.</w:t>
      </w:r>
    </w:p>
    <w:p w14:paraId="7C37A0D5" w14:textId="77777777" w:rsidR="003101C8" w:rsidRPr="00EC7F16" w:rsidRDefault="003101C8" w:rsidP="00A97C76">
      <w:pPr>
        <w:ind w:left="360" w:hanging="360"/>
        <w:rPr>
          <w:sz w:val="22"/>
        </w:rPr>
      </w:pPr>
    </w:p>
    <w:p w14:paraId="7D2205F5" w14:textId="75F5153B" w:rsidR="003101C8" w:rsidRPr="009C4B75" w:rsidRDefault="003101C8" w:rsidP="00A97C76">
      <w:pPr>
        <w:ind w:left="360" w:hanging="360"/>
        <w:rPr>
          <w:sz w:val="22"/>
        </w:rPr>
      </w:pPr>
      <w:r w:rsidRPr="00246CB6">
        <w:rPr>
          <w:b/>
          <w:sz w:val="22"/>
        </w:rPr>
        <w:t>PROJECT MANAGER:</w:t>
      </w:r>
      <w:r w:rsidRPr="00246CB6">
        <w:rPr>
          <w:sz w:val="22"/>
        </w:rPr>
        <w:t xml:space="preserve"> The person designated by </w:t>
      </w:r>
      <w:r w:rsidR="00664205">
        <w:rPr>
          <w:sz w:val="22"/>
        </w:rPr>
        <w:t>Division of Facilities Management and Safety (DFMS)</w:t>
      </w:r>
      <w:r w:rsidR="00B24BDD" w:rsidRPr="009C4B75">
        <w:rPr>
          <w:sz w:val="22"/>
        </w:rPr>
        <w:t xml:space="preserve"> </w:t>
      </w:r>
      <w:r w:rsidRPr="009C4B75">
        <w:rPr>
          <w:sz w:val="22"/>
        </w:rPr>
        <w:t xml:space="preserve">to oversee the design and construction processes associated with a </w:t>
      </w:r>
      <w:r w:rsidR="00FB074B" w:rsidRPr="009C4B75">
        <w:rPr>
          <w:sz w:val="22"/>
        </w:rPr>
        <w:t>Capital Construction Project</w:t>
      </w:r>
      <w:r w:rsidRPr="009C4B75">
        <w:rPr>
          <w:sz w:val="22"/>
        </w:rPr>
        <w:t>.</w:t>
      </w:r>
    </w:p>
    <w:p w14:paraId="1D4B8E81" w14:textId="77777777" w:rsidR="003101C8" w:rsidRPr="009C4B75" w:rsidRDefault="003101C8" w:rsidP="00A97C76">
      <w:pPr>
        <w:ind w:left="360" w:hanging="360"/>
        <w:rPr>
          <w:sz w:val="22"/>
        </w:rPr>
      </w:pPr>
    </w:p>
    <w:p w14:paraId="76A6A022" w14:textId="4CD5D8BD" w:rsidR="00B24BDD" w:rsidRPr="00212B10" w:rsidRDefault="00794D0C" w:rsidP="00A97C76">
      <w:pPr>
        <w:ind w:left="360" w:hanging="360"/>
      </w:pPr>
      <w:r w:rsidRPr="00212B10">
        <w:rPr>
          <w:b/>
          <w:bCs/>
          <w:sz w:val="22"/>
          <w:szCs w:val="22"/>
        </w:rPr>
        <w:t>PROJECT PROGRAM:</w:t>
      </w:r>
      <w:r w:rsidRPr="00212B10">
        <w:rPr>
          <w:sz w:val="22"/>
          <w:szCs w:val="22"/>
        </w:rPr>
        <w:t xml:space="preserve"> A written document that defines the </w:t>
      </w:r>
      <w:r w:rsidR="001B15D9">
        <w:rPr>
          <w:sz w:val="22"/>
          <w:szCs w:val="22"/>
        </w:rPr>
        <w:t xml:space="preserve">University Department Representative’s </w:t>
      </w:r>
      <w:r w:rsidRPr="00212B10">
        <w:rPr>
          <w:sz w:val="22"/>
          <w:szCs w:val="22"/>
        </w:rPr>
        <w:t xml:space="preserve">requirements and expectations for a </w:t>
      </w:r>
      <w:r w:rsidR="00C4296B" w:rsidRPr="00212B10">
        <w:rPr>
          <w:sz w:val="22"/>
          <w:szCs w:val="22"/>
        </w:rPr>
        <w:t>Capital Construction Project</w:t>
      </w:r>
      <w:r w:rsidRPr="00212B10">
        <w:rPr>
          <w:sz w:val="22"/>
          <w:szCs w:val="22"/>
        </w:rPr>
        <w:t>, typically performance-based rather than prescriptive. </w:t>
      </w:r>
    </w:p>
    <w:p w14:paraId="715A3E2C" w14:textId="77777777" w:rsidR="00794D0C" w:rsidRPr="00EC7F16" w:rsidRDefault="00794D0C" w:rsidP="00A97C76">
      <w:pPr>
        <w:ind w:left="360" w:hanging="360"/>
      </w:pPr>
      <w:r w:rsidRPr="00212B10">
        <w:t> </w:t>
      </w:r>
    </w:p>
    <w:p w14:paraId="2E1007B6" w14:textId="5B70355F" w:rsidR="003101C8" w:rsidRPr="00246CB6" w:rsidRDefault="003101C8" w:rsidP="00A97C76">
      <w:pPr>
        <w:ind w:left="360" w:hanging="360"/>
        <w:rPr>
          <w:sz w:val="22"/>
        </w:rPr>
      </w:pPr>
      <w:r w:rsidRPr="00246CB6">
        <w:rPr>
          <w:b/>
          <w:sz w:val="22"/>
        </w:rPr>
        <w:t>PROJECT SCOPE:</w:t>
      </w:r>
      <w:r w:rsidRPr="00246CB6">
        <w:rPr>
          <w:sz w:val="22"/>
        </w:rPr>
        <w:t xml:space="preserve"> The total amount of money allocated for a </w:t>
      </w:r>
      <w:r w:rsidR="00FB074B" w:rsidRPr="00246CB6">
        <w:rPr>
          <w:sz w:val="22"/>
        </w:rPr>
        <w:t>Capital Construction Project</w:t>
      </w:r>
      <w:r w:rsidRPr="00246CB6">
        <w:rPr>
          <w:sz w:val="22"/>
        </w:rPr>
        <w:t xml:space="preserve">, including all costs such as (but not limited to) land acquisition, legal, design, inspection, printing, </w:t>
      </w:r>
      <w:r w:rsidR="001B15D9" w:rsidRPr="00246CB6">
        <w:rPr>
          <w:sz w:val="22"/>
        </w:rPr>
        <w:t>construction,</w:t>
      </w:r>
      <w:r w:rsidRPr="00246CB6">
        <w:rPr>
          <w:sz w:val="22"/>
        </w:rPr>
        <w:t xml:space="preserve"> and contingencies.</w:t>
      </w:r>
    </w:p>
    <w:p w14:paraId="38048FFC" w14:textId="77777777" w:rsidR="00500688" w:rsidRPr="009C4B75" w:rsidRDefault="00500688" w:rsidP="00A97C76">
      <w:pPr>
        <w:ind w:left="360" w:hanging="360"/>
        <w:rPr>
          <w:sz w:val="22"/>
        </w:rPr>
      </w:pPr>
    </w:p>
    <w:p w14:paraId="2214793C" w14:textId="1B75E09A" w:rsidR="00C45CEC" w:rsidRPr="009C4B75" w:rsidRDefault="00C45CEC" w:rsidP="00A97C76">
      <w:pPr>
        <w:ind w:left="360" w:hanging="360"/>
        <w:rPr>
          <w:b/>
          <w:sz w:val="22"/>
        </w:rPr>
      </w:pPr>
      <w:r w:rsidRPr="009C4B75">
        <w:rPr>
          <w:b/>
          <w:sz w:val="22"/>
        </w:rPr>
        <w:t>PROJECT TITLE:</w:t>
      </w:r>
      <w:r w:rsidRPr="009C4B75">
        <w:rPr>
          <w:sz w:val="22"/>
        </w:rPr>
        <w:t xml:space="preserve"> A project identification name assigned for administrative purposes by </w:t>
      </w:r>
      <w:r w:rsidR="00664205">
        <w:rPr>
          <w:sz w:val="22"/>
        </w:rPr>
        <w:t>DFMS</w:t>
      </w:r>
      <w:proofErr w:type="gramStart"/>
      <w:r w:rsidRPr="009C4B75">
        <w:rPr>
          <w:sz w:val="22"/>
        </w:rPr>
        <w:t xml:space="preserve">.  </w:t>
      </w:r>
      <w:proofErr w:type="gramEnd"/>
      <w:r w:rsidR="000C7DA9" w:rsidRPr="009C4B75">
        <w:rPr>
          <w:b/>
          <w:sz w:val="22"/>
        </w:rPr>
        <w:t>See S</w:t>
      </w:r>
      <w:r w:rsidRPr="009C4B75">
        <w:rPr>
          <w:b/>
          <w:sz w:val="22"/>
        </w:rPr>
        <w:t>ection 110</w:t>
      </w:r>
    </w:p>
    <w:p w14:paraId="067BBF9A" w14:textId="77777777" w:rsidR="00C45CEC" w:rsidRPr="00212B10" w:rsidRDefault="00C45CEC" w:rsidP="00A97C76">
      <w:pPr>
        <w:ind w:left="360" w:hanging="360"/>
        <w:rPr>
          <w:b/>
          <w:sz w:val="22"/>
        </w:rPr>
      </w:pPr>
    </w:p>
    <w:p w14:paraId="54723163" w14:textId="77777777" w:rsidR="00C45CEC" w:rsidRDefault="00C45CEC" w:rsidP="00C45CEC">
      <w:pPr>
        <w:ind w:left="360" w:hanging="360"/>
        <w:rPr>
          <w:sz w:val="22"/>
        </w:rPr>
      </w:pPr>
      <w:r w:rsidRPr="00212B10">
        <w:rPr>
          <w:b/>
          <w:sz w:val="22"/>
        </w:rPr>
        <w:t>QUALIFICATION STATEMENT:</w:t>
      </w:r>
      <w:r w:rsidRPr="00212B10">
        <w:rPr>
          <w:sz w:val="22"/>
        </w:rPr>
        <w:t xml:space="preserve"> means federal form SF330 and any other supporting documents that present a firm’s qualifications and performance data. (KRS 45A.730)</w:t>
      </w:r>
      <w:r w:rsidR="00246CB6">
        <w:rPr>
          <w:sz w:val="22"/>
        </w:rPr>
        <w:t>.</w:t>
      </w:r>
    </w:p>
    <w:p w14:paraId="3BDD96E1" w14:textId="77777777" w:rsidR="00246CB6" w:rsidRDefault="00246CB6" w:rsidP="00C45CEC">
      <w:pPr>
        <w:ind w:left="360" w:hanging="360"/>
        <w:rPr>
          <w:sz w:val="22"/>
        </w:rPr>
      </w:pPr>
    </w:p>
    <w:p w14:paraId="3EF20F81" w14:textId="77777777" w:rsidR="00246CB6" w:rsidRPr="009C4B75" w:rsidRDefault="00246CB6" w:rsidP="00C45CEC">
      <w:pPr>
        <w:ind w:left="360" w:hanging="360"/>
        <w:rPr>
          <w:sz w:val="22"/>
        </w:rPr>
      </w:pPr>
      <w:r w:rsidRPr="00212B10">
        <w:rPr>
          <w:b/>
          <w:sz w:val="22"/>
        </w:rPr>
        <w:t>R</w:t>
      </w:r>
      <w:r>
        <w:rPr>
          <w:b/>
          <w:sz w:val="22"/>
        </w:rPr>
        <w:t xml:space="preserve">EQUEST FOR CHANGE TO FACILITY </w:t>
      </w:r>
      <w:r w:rsidRPr="00212B10">
        <w:rPr>
          <w:b/>
          <w:sz w:val="22"/>
        </w:rPr>
        <w:t>(RCF):</w:t>
      </w:r>
      <w:r>
        <w:rPr>
          <w:sz w:val="22"/>
        </w:rPr>
        <w:t xml:space="preserve"> Project number assigned by the Project Manager used to track project in FootPrints, EKU’s project tracking system. </w:t>
      </w:r>
      <w:r w:rsidRPr="00212B10">
        <w:rPr>
          <w:b/>
          <w:sz w:val="22"/>
        </w:rPr>
        <w:t xml:space="preserve">Please reference RCF number in all project correspondence. </w:t>
      </w:r>
    </w:p>
    <w:p w14:paraId="67499291" w14:textId="77777777" w:rsidR="003101C8" w:rsidRPr="009C4B75" w:rsidRDefault="003101C8" w:rsidP="00500688">
      <w:pPr>
        <w:ind w:left="360" w:hanging="360"/>
        <w:rPr>
          <w:sz w:val="22"/>
        </w:rPr>
      </w:pPr>
    </w:p>
    <w:p w14:paraId="0C88A231" w14:textId="74DD7E91" w:rsidR="003101C8" w:rsidRPr="009C4B75" w:rsidRDefault="003101C8" w:rsidP="00500688">
      <w:pPr>
        <w:ind w:left="360" w:hanging="360"/>
        <w:rPr>
          <w:sz w:val="22"/>
        </w:rPr>
      </w:pPr>
      <w:r w:rsidRPr="009C4B75">
        <w:rPr>
          <w:b/>
          <w:sz w:val="22"/>
        </w:rPr>
        <w:t>READY-TO-ADVERTISE:</w:t>
      </w:r>
      <w:r w:rsidRPr="009C4B75">
        <w:rPr>
          <w:sz w:val="22"/>
        </w:rPr>
        <w:t xml:space="preserve">  Construction documents that have been completed by the Architect-Engineer and given final review and acceptance by the Project Manager and the </w:t>
      </w:r>
      <w:r w:rsidR="001B15D9">
        <w:rPr>
          <w:sz w:val="22"/>
        </w:rPr>
        <w:t>University Department Representative</w:t>
      </w:r>
      <w:r w:rsidRPr="009C4B75">
        <w:rPr>
          <w:sz w:val="22"/>
        </w:rPr>
        <w:t xml:space="preserve">, </w:t>
      </w:r>
      <w:proofErr w:type="gramStart"/>
      <w:r w:rsidRPr="009C4B75">
        <w:rPr>
          <w:sz w:val="22"/>
        </w:rPr>
        <w:t>that</w:t>
      </w:r>
      <w:proofErr w:type="gramEnd"/>
      <w:r w:rsidRPr="009C4B75">
        <w:rPr>
          <w:sz w:val="22"/>
        </w:rPr>
        <w:t xml:space="preserve"> will be released for bidding.</w:t>
      </w:r>
    </w:p>
    <w:p w14:paraId="70C2D949" w14:textId="77777777" w:rsidR="003101C8" w:rsidRPr="00212B10" w:rsidRDefault="003101C8" w:rsidP="00500688">
      <w:pPr>
        <w:ind w:left="360" w:hanging="360"/>
        <w:rPr>
          <w:sz w:val="22"/>
        </w:rPr>
      </w:pPr>
    </w:p>
    <w:p w14:paraId="7E16BB27" w14:textId="77777777" w:rsidR="003101C8" w:rsidRPr="00212B10" w:rsidRDefault="003101C8" w:rsidP="00500688">
      <w:pPr>
        <w:ind w:left="360" w:hanging="360"/>
        <w:rPr>
          <w:sz w:val="22"/>
        </w:rPr>
      </w:pPr>
      <w:r w:rsidRPr="00212B10">
        <w:rPr>
          <w:b/>
          <w:sz w:val="22"/>
        </w:rPr>
        <w:t xml:space="preserve">RECORD DRAWINGS: </w:t>
      </w:r>
      <w:r w:rsidRPr="00212B10">
        <w:rPr>
          <w:sz w:val="22"/>
        </w:rPr>
        <w:t>Construction drawings that have been revised to reflect actual dimensions and configurations as constructed by the Contractor, where differing from the bidding documents</w:t>
      </w:r>
      <w:proofErr w:type="gramStart"/>
      <w:r w:rsidRPr="00212B10">
        <w:rPr>
          <w:sz w:val="22"/>
        </w:rPr>
        <w:t>.  Record drawings are produced by the Architect-Engineer</w:t>
      </w:r>
      <w:proofErr w:type="gramEnd"/>
      <w:r w:rsidRPr="00212B10">
        <w:rPr>
          <w:sz w:val="22"/>
        </w:rPr>
        <w:t xml:space="preserve"> at the end </w:t>
      </w:r>
      <w:r w:rsidR="00500688" w:rsidRPr="00212B10">
        <w:rPr>
          <w:sz w:val="22"/>
        </w:rPr>
        <w:t>Phase D</w:t>
      </w:r>
      <w:r w:rsidRPr="00212B10">
        <w:rPr>
          <w:sz w:val="22"/>
        </w:rPr>
        <w:t xml:space="preserve"> from information provided by the contractor throughout the construction process.</w:t>
      </w:r>
    </w:p>
    <w:p w14:paraId="4916CE43" w14:textId="77777777" w:rsidR="003101C8" w:rsidRPr="00212B10" w:rsidRDefault="003101C8" w:rsidP="00500688">
      <w:pPr>
        <w:ind w:left="360" w:hanging="360"/>
        <w:rPr>
          <w:sz w:val="22"/>
        </w:rPr>
      </w:pPr>
    </w:p>
    <w:p w14:paraId="0AF3CD5D" w14:textId="77777777" w:rsidR="003D3537" w:rsidRPr="00246CB6" w:rsidRDefault="003D3537" w:rsidP="00500688">
      <w:pPr>
        <w:ind w:left="360" w:hanging="360"/>
        <w:rPr>
          <w:sz w:val="22"/>
        </w:rPr>
      </w:pPr>
      <w:r w:rsidRPr="00212B10">
        <w:rPr>
          <w:b/>
          <w:sz w:val="22"/>
        </w:rPr>
        <w:t>REQUEST FOR BID</w:t>
      </w:r>
      <w:r w:rsidR="006B033B" w:rsidRPr="00212B10">
        <w:rPr>
          <w:b/>
          <w:sz w:val="22"/>
        </w:rPr>
        <w:t xml:space="preserve"> (RFB)</w:t>
      </w:r>
      <w:r w:rsidRPr="00EC7F16">
        <w:rPr>
          <w:b/>
          <w:sz w:val="22"/>
        </w:rPr>
        <w:t>:</w:t>
      </w:r>
      <w:r w:rsidRPr="00EC7F16">
        <w:rPr>
          <w:sz w:val="22"/>
        </w:rPr>
        <w:t xml:space="preserve"> A process where </w:t>
      </w:r>
      <w:r w:rsidR="00DA44DF" w:rsidRPr="00246CB6">
        <w:rPr>
          <w:sz w:val="22"/>
        </w:rPr>
        <w:t>EKU</w:t>
      </w:r>
      <w:r w:rsidRPr="00246CB6">
        <w:rPr>
          <w:sz w:val="22"/>
        </w:rPr>
        <w:t xml:space="preserve"> publicly request bids for a construction </w:t>
      </w:r>
      <w:r w:rsidR="00C83EA3" w:rsidRPr="00246CB6">
        <w:rPr>
          <w:sz w:val="22"/>
        </w:rPr>
        <w:t>P</w:t>
      </w:r>
      <w:r w:rsidRPr="00246CB6">
        <w:rPr>
          <w:sz w:val="22"/>
        </w:rPr>
        <w:t>roject.</w:t>
      </w:r>
    </w:p>
    <w:p w14:paraId="461A2746" w14:textId="77777777" w:rsidR="003D3537" w:rsidRPr="009C4B75" w:rsidRDefault="003D3537" w:rsidP="00500688">
      <w:pPr>
        <w:ind w:left="360" w:hanging="360"/>
        <w:rPr>
          <w:sz w:val="22"/>
        </w:rPr>
      </w:pPr>
    </w:p>
    <w:p w14:paraId="746194FF" w14:textId="77777777" w:rsidR="003101C8" w:rsidRPr="00246CB6" w:rsidRDefault="003101C8" w:rsidP="00500688">
      <w:pPr>
        <w:pStyle w:val="BodyText"/>
        <w:ind w:left="360" w:hanging="360"/>
      </w:pPr>
      <w:r w:rsidRPr="009C4B75">
        <w:rPr>
          <w:b/>
        </w:rPr>
        <w:t>REQUEST FOR INFORMATION</w:t>
      </w:r>
      <w:r w:rsidR="006B033B" w:rsidRPr="00212B10">
        <w:rPr>
          <w:b/>
        </w:rPr>
        <w:t xml:space="preserve"> (RFI)</w:t>
      </w:r>
      <w:r w:rsidRPr="00EC7F16">
        <w:rPr>
          <w:b/>
        </w:rPr>
        <w:t>:</w:t>
      </w:r>
      <w:r w:rsidRPr="00EC7F16">
        <w:t xml:space="preserve"> A process </w:t>
      </w:r>
      <w:r w:rsidR="00DA44DF" w:rsidRPr="00246CB6">
        <w:t>through which EKU</w:t>
      </w:r>
      <w:r w:rsidRPr="00246CB6">
        <w:t xml:space="preserve"> may publicly request information about a particular subject, inviting vendors to submit appropriate information for consideration.</w:t>
      </w:r>
    </w:p>
    <w:p w14:paraId="5E9E0268" w14:textId="77777777" w:rsidR="00C83EA3" w:rsidRPr="009C4B75" w:rsidRDefault="00C83EA3" w:rsidP="00500688">
      <w:pPr>
        <w:pStyle w:val="BodyText"/>
        <w:ind w:left="360" w:hanging="360"/>
      </w:pPr>
    </w:p>
    <w:p w14:paraId="6ECF2EB6" w14:textId="77777777" w:rsidR="003C0A74" w:rsidRPr="009C4B75" w:rsidRDefault="003C0A74" w:rsidP="00500688">
      <w:pPr>
        <w:pStyle w:val="BodyText"/>
        <w:ind w:left="360" w:hanging="360"/>
      </w:pPr>
      <w:r w:rsidRPr="009C4B75">
        <w:rPr>
          <w:b/>
        </w:rPr>
        <w:t>REQUEST FOR INFORMATION</w:t>
      </w:r>
      <w:r w:rsidR="00A36C1D" w:rsidRPr="009C4B75">
        <w:rPr>
          <w:b/>
        </w:rPr>
        <w:t xml:space="preserve"> – DURING CONSTRUCTION:</w:t>
      </w:r>
      <w:r w:rsidRPr="009C4B75">
        <w:rPr>
          <w:b/>
        </w:rPr>
        <w:t xml:space="preserve"> </w:t>
      </w:r>
      <w:r w:rsidRPr="009C4B75">
        <w:t xml:space="preserve"> A document where the Contractor may request information from the Architect-Engineer about issues relating to the Cont</w:t>
      </w:r>
      <w:r w:rsidR="00C83EA3" w:rsidRPr="009C4B75">
        <w:t>r</w:t>
      </w:r>
      <w:r w:rsidRPr="009C4B75">
        <w:t>act Documents and the Work.</w:t>
      </w:r>
    </w:p>
    <w:p w14:paraId="1D4001A4" w14:textId="77777777" w:rsidR="003101C8" w:rsidRPr="009C4B75" w:rsidRDefault="003101C8" w:rsidP="00500688">
      <w:pPr>
        <w:ind w:left="360" w:hanging="360"/>
        <w:rPr>
          <w:sz w:val="22"/>
        </w:rPr>
      </w:pPr>
    </w:p>
    <w:p w14:paraId="3B8BBE6E" w14:textId="77777777" w:rsidR="003101C8" w:rsidRPr="00212B10" w:rsidRDefault="003101C8" w:rsidP="00500688">
      <w:pPr>
        <w:ind w:left="360" w:hanging="360"/>
        <w:rPr>
          <w:sz w:val="22"/>
        </w:rPr>
      </w:pPr>
      <w:r w:rsidRPr="00212B10">
        <w:rPr>
          <w:b/>
          <w:sz w:val="22"/>
        </w:rPr>
        <w:t>REQUEST FOR PROPOSAL</w:t>
      </w:r>
      <w:r w:rsidR="006B033B" w:rsidRPr="00212B10">
        <w:rPr>
          <w:b/>
          <w:sz w:val="22"/>
        </w:rPr>
        <w:t xml:space="preserve"> (RFP)</w:t>
      </w:r>
      <w:r w:rsidRPr="00212B10">
        <w:rPr>
          <w:b/>
          <w:sz w:val="22"/>
        </w:rPr>
        <w:t>:</w:t>
      </w:r>
      <w:r w:rsidRPr="00212B10">
        <w:rPr>
          <w:sz w:val="22"/>
        </w:rPr>
        <w:t xml:space="preserve"> A procurement process </w:t>
      </w:r>
      <w:r w:rsidR="00DA44DF" w:rsidRPr="00212B10">
        <w:rPr>
          <w:sz w:val="22"/>
        </w:rPr>
        <w:t>through which EKU</w:t>
      </w:r>
      <w:r w:rsidRPr="00212B10">
        <w:rPr>
          <w:sz w:val="22"/>
        </w:rPr>
        <w:t xml:space="preserve"> may publicly solicit offers fr</w:t>
      </w:r>
      <w:r w:rsidR="003D3537" w:rsidRPr="00212B10">
        <w:rPr>
          <w:sz w:val="22"/>
        </w:rPr>
        <w:t>om</w:t>
      </w:r>
      <w:r w:rsidRPr="00212B10">
        <w:rPr>
          <w:sz w:val="22"/>
        </w:rPr>
        <w:t xml:space="preserve"> a vendor to provide goods and/or services related to a </w:t>
      </w:r>
      <w:r w:rsidR="00FB074B" w:rsidRPr="00212B10">
        <w:rPr>
          <w:sz w:val="22"/>
        </w:rPr>
        <w:t>Capital Construction Project</w:t>
      </w:r>
      <w:proofErr w:type="gramStart"/>
      <w:r w:rsidRPr="00212B10">
        <w:rPr>
          <w:sz w:val="22"/>
        </w:rPr>
        <w:t xml:space="preserve">.  </w:t>
      </w:r>
      <w:proofErr w:type="gramEnd"/>
      <w:r w:rsidRPr="00212B10">
        <w:rPr>
          <w:sz w:val="22"/>
        </w:rPr>
        <w:t>Such contracts may be Personal Service Contracts, Construction Contracts, or contracts for purchases of material or equipment.</w:t>
      </w:r>
    </w:p>
    <w:p w14:paraId="7B15513B" w14:textId="77777777" w:rsidR="00A36C1D" w:rsidRPr="00212B10" w:rsidRDefault="00A36C1D" w:rsidP="00500688">
      <w:pPr>
        <w:ind w:left="360" w:hanging="360"/>
        <w:rPr>
          <w:sz w:val="22"/>
        </w:rPr>
      </w:pPr>
    </w:p>
    <w:p w14:paraId="7BDA4B60" w14:textId="77777777" w:rsidR="00A36C1D" w:rsidRPr="00212B10" w:rsidRDefault="00A36C1D" w:rsidP="00500688">
      <w:pPr>
        <w:ind w:left="360" w:hanging="360"/>
        <w:rPr>
          <w:sz w:val="22"/>
        </w:rPr>
      </w:pPr>
      <w:r w:rsidRPr="00212B10">
        <w:rPr>
          <w:b/>
          <w:sz w:val="22"/>
        </w:rPr>
        <w:t>REQUEST FOR PROPOSAL – DURING CONSTRUCTION:</w:t>
      </w:r>
      <w:r w:rsidRPr="00212B10">
        <w:rPr>
          <w:sz w:val="22"/>
        </w:rPr>
        <w:t xml:space="preserve"> A document where the Architect-Engineer requests a proposal from the Contractor that requires a change in the </w:t>
      </w:r>
      <w:r w:rsidR="00C83EA3" w:rsidRPr="00212B10">
        <w:rPr>
          <w:sz w:val="22"/>
        </w:rPr>
        <w:t>C</w:t>
      </w:r>
      <w:r w:rsidRPr="00212B10">
        <w:rPr>
          <w:sz w:val="22"/>
        </w:rPr>
        <w:t xml:space="preserve">ontract </w:t>
      </w:r>
      <w:r w:rsidR="00C83EA3" w:rsidRPr="00212B10">
        <w:rPr>
          <w:sz w:val="22"/>
        </w:rPr>
        <w:t xml:space="preserve">Sum </w:t>
      </w:r>
      <w:r w:rsidRPr="00212B10">
        <w:rPr>
          <w:sz w:val="22"/>
        </w:rPr>
        <w:t>and will be the basis for a Change Order.</w:t>
      </w:r>
    </w:p>
    <w:p w14:paraId="008AA754" w14:textId="77777777" w:rsidR="003101C8" w:rsidRPr="00212B10" w:rsidRDefault="003101C8" w:rsidP="00500688">
      <w:pPr>
        <w:ind w:left="360" w:hanging="360"/>
        <w:rPr>
          <w:sz w:val="22"/>
        </w:rPr>
      </w:pPr>
    </w:p>
    <w:p w14:paraId="6241E1F5" w14:textId="77777777" w:rsidR="003101C8" w:rsidRPr="00246CB6" w:rsidRDefault="003101C8" w:rsidP="00500688">
      <w:pPr>
        <w:ind w:left="360" w:hanging="360"/>
        <w:rPr>
          <w:sz w:val="22"/>
        </w:rPr>
      </w:pPr>
      <w:r w:rsidRPr="00212B10">
        <w:rPr>
          <w:b/>
          <w:sz w:val="22"/>
        </w:rPr>
        <w:t>REQUEST FOR QUALIFICATIONS</w:t>
      </w:r>
      <w:r w:rsidR="006B033B" w:rsidRPr="00212B10">
        <w:rPr>
          <w:b/>
          <w:sz w:val="22"/>
        </w:rPr>
        <w:t xml:space="preserve"> (RFQ)</w:t>
      </w:r>
      <w:r w:rsidRPr="00EC7F16">
        <w:rPr>
          <w:b/>
          <w:sz w:val="22"/>
        </w:rPr>
        <w:t xml:space="preserve">: </w:t>
      </w:r>
      <w:r w:rsidRPr="00EC7F16">
        <w:rPr>
          <w:sz w:val="22"/>
        </w:rPr>
        <w:t xml:space="preserve">A process </w:t>
      </w:r>
      <w:r w:rsidR="00DA44DF" w:rsidRPr="00246CB6">
        <w:rPr>
          <w:sz w:val="22"/>
        </w:rPr>
        <w:t>through which EKU</w:t>
      </w:r>
      <w:r w:rsidRPr="00246CB6">
        <w:rPr>
          <w:sz w:val="22"/>
        </w:rPr>
        <w:t xml:space="preserve"> may publicly request information about parties that may be qualified relative to </w:t>
      </w:r>
      <w:proofErr w:type="gramStart"/>
      <w:r w:rsidRPr="00246CB6">
        <w:rPr>
          <w:sz w:val="22"/>
        </w:rPr>
        <w:t>particular criteria</w:t>
      </w:r>
      <w:proofErr w:type="gramEnd"/>
      <w:r w:rsidRPr="00246CB6">
        <w:rPr>
          <w:sz w:val="22"/>
        </w:rPr>
        <w:t>, inviting vendors to submit appropriate information for consideration.</w:t>
      </w:r>
    </w:p>
    <w:p w14:paraId="148666CC" w14:textId="77777777" w:rsidR="003101C8" w:rsidRPr="009C4B75" w:rsidRDefault="003101C8" w:rsidP="00500688">
      <w:pPr>
        <w:ind w:left="360" w:hanging="360"/>
        <w:rPr>
          <w:sz w:val="22"/>
        </w:rPr>
      </w:pPr>
    </w:p>
    <w:p w14:paraId="0322698B" w14:textId="284F909B" w:rsidR="003101C8" w:rsidRPr="00212B10" w:rsidRDefault="003101C8" w:rsidP="00500688">
      <w:pPr>
        <w:ind w:left="360" w:hanging="360"/>
        <w:rPr>
          <w:sz w:val="22"/>
        </w:rPr>
      </w:pPr>
      <w:r w:rsidRPr="009C4B75">
        <w:rPr>
          <w:b/>
          <w:sz w:val="22"/>
        </w:rPr>
        <w:t>RESIDENT OBSERVER:</w:t>
      </w:r>
      <w:r w:rsidRPr="009C4B75">
        <w:rPr>
          <w:sz w:val="22"/>
        </w:rPr>
        <w:t xml:space="preserve"> A party engaged by the Architect-Engineer and assigned at the request of the Project Manager to provide on-site observation, </w:t>
      </w:r>
      <w:r w:rsidR="001B15D9" w:rsidRPr="009C4B75">
        <w:rPr>
          <w:sz w:val="22"/>
        </w:rPr>
        <w:t>documentation,</w:t>
      </w:r>
      <w:r w:rsidRPr="009C4B75">
        <w:rPr>
          <w:sz w:val="22"/>
        </w:rPr>
        <w:t xml:space="preserve"> and communication services at a construction site, usually on a full-time (</w:t>
      </w:r>
      <w:r w:rsidR="009A2812" w:rsidRPr="00212B10">
        <w:rPr>
          <w:sz w:val="22"/>
        </w:rPr>
        <w:t xml:space="preserve">i.e., </w:t>
      </w:r>
      <w:r w:rsidRPr="00212B10">
        <w:rPr>
          <w:sz w:val="22"/>
        </w:rPr>
        <w:t>daily) basis.</w:t>
      </w:r>
    </w:p>
    <w:p w14:paraId="5A37AD45" w14:textId="77777777" w:rsidR="003D3537" w:rsidRPr="00212B10" w:rsidRDefault="003D3537" w:rsidP="00500688">
      <w:pPr>
        <w:ind w:left="360" w:hanging="360"/>
        <w:rPr>
          <w:sz w:val="22"/>
        </w:rPr>
      </w:pPr>
    </w:p>
    <w:p w14:paraId="24FF1D9E" w14:textId="4C9E5E3B" w:rsidR="003101C8" w:rsidRPr="009C4B75" w:rsidRDefault="003101C8" w:rsidP="00500688">
      <w:pPr>
        <w:ind w:left="360" w:hanging="360"/>
        <w:rPr>
          <w:sz w:val="22"/>
        </w:rPr>
      </w:pPr>
      <w:r w:rsidRPr="00246CB6">
        <w:rPr>
          <w:b/>
          <w:sz w:val="22"/>
        </w:rPr>
        <w:t>SCHEDULE OF VALUES:</w:t>
      </w:r>
      <w:r w:rsidRPr="00246CB6">
        <w:rPr>
          <w:sz w:val="22"/>
        </w:rPr>
        <w:t xml:space="preserve"> </w:t>
      </w:r>
      <w:r w:rsidR="001B15D9" w:rsidRPr="00246CB6">
        <w:rPr>
          <w:sz w:val="22"/>
        </w:rPr>
        <w:t xml:space="preserve">A </w:t>
      </w:r>
      <w:r w:rsidR="001B15D9">
        <w:rPr>
          <w:sz w:val="22"/>
        </w:rPr>
        <w:t>zero</w:t>
      </w:r>
      <w:r w:rsidRPr="00246CB6">
        <w:rPr>
          <w:sz w:val="22"/>
        </w:rPr>
        <w:t xml:space="preserve">-dollar </w:t>
      </w:r>
      <w:r w:rsidR="00FD5A4B" w:rsidRPr="00246CB6">
        <w:rPr>
          <w:sz w:val="22"/>
        </w:rPr>
        <w:t>Certification of Payment (i.e., invoice)</w:t>
      </w:r>
      <w:r w:rsidRPr="00246CB6">
        <w:rPr>
          <w:sz w:val="22"/>
        </w:rPr>
        <w:t>, completed shortly after the beginning of a Construction Contract, which outlines the labor and material components of the Contract amount, usually by specification division</w:t>
      </w:r>
      <w:proofErr w:type="gramStart"/>
      <w:r w:rsidRPr="00246CB6">
        <w:rPr>
          <w:sz w:val="22"/>
        </w:rPr>
        <w:t xml:space="preserve">.  </w:t>
      </w:r>
      <w:proofErr w:type="gramEnd"/>
      <w:r w:rsidRPr="00246CB6">
        <w:rPr>
          <w:sz w:val="22"/>
        </w:rPr>
        <w:t>When approved by the</w:t>
      </w:r>
      <w:r w:rsidR="00FF1D93" w:rsidRPr="009C4B75">
        <w:rPr>
          <w:sz w:val="22"/>
        </w:rPr>
        <w:t xml:space="preserve"> Contractor, Architect-Engineer</w:t>
      </w:r>
      <w:r w:rsidRPr="009C4B75">
        <w:rPr>
          <w:sz w:val="22"/>
        </w:rPr>
        <w:t xml:space="preserve"> and</w:t>
      </w:r>
      <w:r w:rsidR="00FF1D93" w:rsidRPr="009C4B75">
        <w:rPr>
          <w:sz w:val="22"/>
        </w:rPr>
        <w:t xml:space="preserve"> </w:t>
      </w:r>
      <w:r w:rsidR="00F826FC">
        <w:rPr>
          <w:sz w:val="22"/>
        </w:rPr>
        <w:t>DFMS</w:t>
      </w:r>
      <w:r w:rsidRPr="009C4B75">
        <w:rPr>
          <w:sz w:val="22"/>
        </w:rPr>
        <w:t>, this document becomes the basis for all Applications for Payment</w:t>
      </w:r>
      <w:proofErr w:type="gramStart"/>
      <w:r w:rsidRPr="009C4B75">
        <w:rPr>
          <w:sz w:val="22"/>
        </w:rPr>
        <w:t xml:space="preserve">.  </w:t>
      </w:r>
      <w:proofErr w:type="gramEnd"/>
    </w:p>
    <w:p w14:paraId="6A1FEFF1" w14:textId="77777777" w:rsidR="003101C8" w:rsidRPr="009C4B75" w:rsidRDefault="003101C8" w:rsidP="00500688">
      <w:pPr>
        <w:ind w:left="360" w:hanging="360"/>
        <w:rPr>
          <w:sz w:val="22"/>
        </w:rPr>
      </w:pPr>
    </w:p>
    <w:p w14:paraId="6644DD92" w14:textId="77777777" w:rsidR="003101C8" w:rsidRPr="00212B10" w:rsidRDefault="003101C8" w:rsidP="00500688">
      <w:pPr>
        <w:ind w:left="360" w:hanging="360"/>
        <w:rPr>
          <w:sz w:val="22"/>
        </w:rPr>
      </w:pPr>
      <w:r w:rsidRPr="00212B10">
        <w:rPr>
          <w:b/>
          <w:sz w:val="22"/>
        </w:rPr>
        <w:t>SCHEMATIC DESIGN PHASE:</w:t>
      </w:r>
      <w:r w:rsidRPr="00212B10">
        <w:rPr>
          <w:sz w:val="22"/>
        </w:rPr>
        <w:t xml:space="preserve"> See </w:t>
      </w:r>
      <w:r w:rsidRPr="00212B10">
        <w:rPr>
          <w:rFonts w:ascii="Helvetica" w:hAnsi="Helvetica"/>
          <w:caps/>
          <w:sz w:val="22"/>
          <w:szCs w:val="22"/>
        </w:rPr>
        <w:t>Phase A</w:t>
      </w:r>
      <w:r w:rsidRPr="00212B10">
        <w:rPr>
          <w:sz w:val="22"/>
        </w:rPr>
        <w:t>.</w:t>
      </w:r>
    </w:p>
    <w:p w14:paraId="7AF50EE4" w14:textId="77777777" w:rsidR="003101C8" w:rsidRPr="00212B10" w:rsidRDefault="003101C8" w:rsidP="00500688">
      <w:pPr>
        <w:ind w:left="360" w:hanging="360"/>
        <w:rPr>
          <w:sz w:val="22"/>
        </w:rPr>
      </w:pPr>
    </w:p>
    <w:p w14:paraId="26492D67" w14:textId="77777777" w:rsidR="00430DDC" w:rsidRPr="00212B10" w:rsidRDefault="00430DDC" w:rsidP="00500688">
      <w:pPr>
        <w:ind w:left="360" w:hanging="360"/>
        <w:rPr>
          <w:sz w:val="22"/>
          <w:szCs w:val="22"/>
        </w:rPr>
      </w:pPr>
      <w:r w:rsidRPr="00212B10">
        <w:rPr>
          <w:b/>
          <w:caps/>
          <w:sz w:val="22"/>
          <w:szCs w:val="22"/>
        </w:rPr>
        <w:t xml:space="preserve">Shop Drawings: </w:t>
      </w:r>
      <w:r w:rsidRPr="00212B10">
        <w:rPr>
          <w:caps/>
          <w:sz w:val="22"/>
          <w:szCs w:val="22"/>
        </w:rPr>
        <w:t>D</w:t>
      </w:r>
      <w:r w:rsidRPr="00212B10">
        <w:rPr>
          <w:sz w:val="22"/>
          <w:szCs w:val="22"/>
        </w:rPr>
        <w:t xml:space="preserve">rawings, completion diagrams, schedules, and other data specially prepared for the Work by the Contractor or any Subcontractor, lower tier subcontractors, manufacturer, supplier, or distributor to illustrate </w:t>
      </w:r>
      <w:proofErr w:type="gramStart"/>
      <w:r w:rsidRPr="00212B10">
        <w:rPr>
          <w:sz w:val="22"/>
          <w:szCs w:val="22"/>
        </w:rPr>
        <w:t>some</w:t>
      </w:r>
      <w:proofErr w:type="gramEnd"/>
      <w:r w:rsidRPr="00212B10">
        <w:rPr>
          <w:sz w:val="22"/>
          <w:szCs w:val="22"/>
        </w:rPr>
        <w:t xml:space="preserve"> portion of the Work.</w:t>
      </w:r>
    </w:p>
    <w:p w14:paraId="605F8389" w14:textId="77777777" w:rsidR="003101C8" w:rsidRPr="00EC7F16" w:rsidRDefault="003101C8" w:rsidP="00500688">
      <w:pPr>
        <w:ind w:left="360" w:hanging="360"/>
        <w:rPr>
          <w:sz w:val="22"/>
        </w:rPr>
      </w:pPr>
    </w:p>
    <w:p w14:paraId="4B4604AC" w14:textId="77777777" w:rsidR="003101C8" w:rsidRPr="009C4B75" w:rsidRDefault="003101C8" w:rsidP="00500688">
      <w:pPr>
        <w:ind w:left="360" w:hanging="360"/>
        <w:rPr>
          <w:sz w:val="22"/>
        </w:rPr>
      </w:pPr>
      <w:r w:rsidRPr="00246CB6">
        <w:rPr>
          <w:b/>
          <w:sz w:val="22"/>
        </w:rPr>
        <w:t xml:space="preserve">SUB-CONSULTANT: </w:t>
      </w:r>
      <w:r w:rsidRPr="00246CB6">
        <w:rPr>
          <w:sz w:val="22"/>
        </w:rPr>
        <w:t xml:space="preserve">Any design professional entity that subcontracts with an Architect-Engineer to become part of the design team for a particular </w:t>
      </w:r>
      <w:r w:rsidR="00FB074B" w:rsidRPr="009C4B75">
        <w:rPr>
          <w:sz w:val="22"/>
        </w:rPr>
        <w:t>Capital Construction Project</w:t>
      </w:r>
      <w:r w:rsidRPr="009C4B75">
        <w:rPr>
          <w:sz w:val="22"/>
        </w:rPr>
        <w:t xml:space="preserve">. </w:t>
      </w:r>
    </w:p>
    <w:p w14:paraId="582E1585" w14:textId="77777777" w:rsidR="009A2812" w:rsidRPr="009C4B75" w:rsidRDefault="009A2812" w:rsidP="00500688">
      <w:pPr>
        <w:ind w:left="360" w:hanging="360"/>
        <w:rPr>
          <w:sz w:val="22"/>
        </w:rPr>
      </w:pPr>
    </w:p>
    <w:p w14:paraId="7AFC83C0" w14:textId="77777777" w:rsidR="009A2812" w:rsidRPr="00212B10" w:rsidRDefault="009A2812" w:rsidP="00500688">
      <w:pPr>
        <w:ind w:left="360" w:hanging="360"/>
        <w:rPr>
          <w:sz w:val="22"/>
          <w:szCs w:val="22"/>
        </w:rPr>
      </w:pPr>
      <w:r w:rsidRPr="00212B10">
        <w:rPr>
          <w:b/>
          <w:caps/>
          <w:sz w:val="22"/>
          <w:szCs w:val="22"/>
        </w:rPr>
        <w:t xml:space="preserve">Subcontractor:  </w:t>
      </w:r>
      <w:r w:rsidRPr="00212B10">
        <w:rPr>
          <w:caps/>
          <w:sz w:val="22"/>
          <w:szCs w:val="22"/>
        </w:rPr>
        <w:t>T</w:t>
      </w:r>
      <w:r w:rsidRPr="00212B10">
        <w:rPr>
          <w:sz w:val="22"/>
          <w:szCs w:val="22"/>
        </w:rPr>
        <w:t>he person or entity having a direct contract with the Contractor for the performance of a part of the Work.</w:t>
      </w:r>
    </w:p>
    <w:p w14:paraId="4457674B" w14:textId="77777777" w:rsidR="00AD50A5" w:rsidRPr="00212B10" w:rsidRDefault="00AD50A5" w:rsidP="00500688">
      <w:pPr>
        <w:ind w:left="360" w:hanging="360"/>
        <w:rPr>
          <w:sz w:val="22"/>
          <w:szCs w:val="22"/>
        </w:rPr>
      </w:pPr>
    </w:p>
    <w:p w14:paraId="68227C8A" w14:textId="3F00E576" w:rsidR="00430FA1" w:rsidRPr="00212B10" w:rsidRDefault="003101C8" w:rsidP="00500688">
      <w:pPr>
        <w:ind w:left="360" w:hanging="360"/>
        <w:rPr>
          <w:sz w:val="22"/>
          <w:szCs w:val="22"/>
        </w:rPr>
      </w:pPr>
      <w:r w:rsidRPr="00EC7F16">
        <w:rPr>
          <w:b/>
          <w:sz w:val="22"/>
        </w:rPr>
        <w:t>SUBSTANTIAL COMPLETION:</w:t>
      </w:r>
      <w:r w:rsidRPr="00EC7F16">
        <w:rPr>
          <w:sz w:val="22"/>
        </w:rPr>
        <w:t xml:space="preserve"> The </w:t>
      </w:r>
      <w:r w:rsidR="00430FA1" w:rsidRPr="00212B10">
        <w:rPr>
          <w:sz w:val="22"/>
          <w:szCs w:val="22"/>
        </w:rPr>
        <w:t>point at which, as certified in writing by the Architect-Engineer, the Project is at a level of completion in strict compliance with the Contract</w:t>
      </w:r>
      <w:r w:rsidR="00225DFC" w:rsidRPr="00212B10">
        <w:rPr>
          <w:sz w:val="22"/>
          <w:szCs w:val="22"/>
        </w:rPr>
        <w:t>.</w:t>
      </w:r>
      <w:r w:rsidR="00430FA1" w:rsidRPr="00212B10">
        <w:rPr>
          <w:sz w:val="22"/>
          <w:szCs w:val="22"/>
        </w:rPr>
        <w:t xml:space="preserve"> </w:t>
      </w:r>
      <w:r w:rsidR="00225DFC" w:rsidRPr="00212B10">
        <w:rPr>
          <w:sz w:val="22"/>
          <w:szCs w:val="22"/>
        </w:rPr>
        <w:t xml:space="preserve">Approvals </w:t>
      </w:r>
      <w:r w:rsidR="00430FA1" w:rsidRPr="00212B10">
        <w:rPr>
          <w:sz w:val="22"/>
          <w:szCs w:val="22"/>
        </w:rPr>
        <w:t xml:space="preserve">by public authorities has been given such that the </w:t>
      </w:r>
      <w:r w:rsidR="001B15D9">
        <w:rPr>
          <w:sz w:val="22"/>
          <w:szCs w:val="22"/>
        </w:rPr>
        <w:t xml:space="preserve">University Department </w:t>
      </w:r>
      <w:r w:rsidR="00430FA1" w:rsidRPr="00212B10">
        <w:rPr>
          <w:sz w:val="22"/>
          <w:szCs w:val="22"/>
        </w:rPr>
        <w:t xml:space="preserve">can enjoy beneficial use or occupancy and can use, </w:t>
      </w:r>
      <w:proofErr w:type="gramStart"/>
      <w:r w:rsidR="00430FA1" w:rsidRPr="00212B10">
        <w:rPr>
          <w:sz w:val="22"/>
          <w:szCs w:val="22"/>
        </w:rPr>
        <w:t>operate</w:t>
      </w:r>
      <w:proofErr w:type="gramEnd"/>
      <w:r w:rsidR="00430FA1" w:rsidRPr="00212B10">
        <w:rPr>
          <w:sz w:val="22"/>
          <w:szCs w:val="22"/>
        </w:rPr>
        <w:t xml:space="preserve"> and maintain it in all respects, for its intended purpose.  Partial use or occupancy of the Project shall not result in the Project being deemed </w:t>
      </w:r>
      <w:proofErr w:type="gramStart"/>
      <w:r w:rsidR="00430FA1" w:rsidRPr="00212B10">
        <w:rPr>
          <w:sz w:val="22"/>
          <w:szCs w:val="22"/>
        </w:rPr>
        <w:t>substantially complete</w:t>
      </w:r>
      <w:proofErr w:type="gramEnd"/>
      <w:r w:rsidR="00430FA1" w:rsidRPr="00212B10">
        <w:rPr>
          <w:sz w:val="22"/>
          <w:szCs w:val="22"/>
        </w:rPr>
        <w:t xml:space="preserve"> and such partial use or occupancy shall not be evidence of Substantial </w:t>
      </w:r>
      <w:r w:rsidR="0068115C" w:rsidRPr="00212B10">
        <w:rPr>
          <w:sz w:val="22"/>
          <w:szCs w:val="22"/>
        </w:rPr>
        <w:t xml:space="preserve">Completion. </w:t>
      </w:r>
      <w:r w:rsidR="001B15D9" w:rsidRPr="00212B10">
        <w:rPr>
          <w:sz w:val="22"/>
          <w:szCs w:val="22"/>
        </w:rPr>
        <w:t>Typically,</w:t>
      </w:r>
      <w:r w:rsidR="00462C0C" w:rsidRPr="00212B10">
        <w:rPr>
          <w:sz w:val="22"/>
          <w:szCs w:val="22"/>
        </w:rPr>
        <w:t xml:space="preserve"> warranties start on the date of Substantial Completion.</w:t>
      </w:r>
    </w:p>
    <w:p w14:paraId="0E10A13D" w14:textId="77777777" w:rsidR="003101C8" w:rsidRPr="00EC7F16" w:rsidRDefault="003101C8" w:rsidP="00500688">
      <w:pPr>
        <w:ind w:left="360" w:hanging="360"/>
        <w:rPr>
          <w:sz w:val="22"/>
        </w:rPr>
      </w:pPr>
    </w:p>
    <w:p w14:paraId="2F06523D" w14:textId="5C26392D" w:rsidR="00C817A1" w:rsidRPr="00212B10" w:rsidRDefault="00430FA1" w:rsidP="00500688">
      <w:pPr>
        <w:ind w:left="360" w:hanging="360"/>
        <w:rPr>
          <w:sz w:val="22"/>
        </w:rPr>
      </w:pPr>
      <w:r w:rsidRPr="00212B10">
        <w:rPr>
          <w:b/>
          <w:sz w:val="22"/>
        </w:rPr>
        <w:t>S</w:t>
      </w:r>
      <w:r w:rsidR="00C817A1" w:rsidRPr="00212B10">
        <w:rPr>
          <w:b/>
          <w:sz w:val="22"/>
        </w:rPr>
        <w:t>YSTEMS BASIS OF DESIGN</w:t>
      </w:r>
      <w:r w:rsidR="00C817A1" w:rsidRPr="00212B10">
        <w:rPr>
          <w:sz w:val="22"/>
        </w:rPr>
        <w:t xml:space="preserve">: A document that identifies the design parameters of a </w:t>
      </w:r>
      <w:r w:rsidR="00A130C4" w:rsidRPr="00212B10">
        <w:rPr>
          <w:sz w:val="22"/>
        </w:rPr>
        <w:t xml:space="preserve">Project </w:t>
      </w:r>
      <w:r w:rsidR="00C817A1" w:rsidRPr="00212B10">
        <w:rPr>
          <w:sz w:val="22"/>
        </w:rPr>
        <w:t xml:space="preserve">and how each criterion in the </w:t>
      </w:r>
      <w:r w:rsidR="001B15D9">
        <w:rPr>
          <w:sz w:val="22"/>
        </w:rPr>
        <w:t xml:space="preserve">DFMS Project Management’s </w:t>
      </w:r>
      <w:r w:rsidR="00C817A1" w:rsidRPr="00212B10">
        <w:rPr>
          <w:sz w:val="22"/>
        </w:rPr>
        <w:t>Project Requirements will be addressed</w:t>
      </w:r>
      <w:proofErr w:type="gramStart"/>
      <w:r w:rsidR="00C817A1" w:rsidRPr="00212B10">
        <w:rPr>
          <w:sz w:val="22"/>
        </w:rPr>
        <w:t xml:space="preserve">.  </w:t>
      </w:r>
      <w:proofErr w:type="gramEnd"/>
      <w:r w:rsidR="00C817A1" w:rsidRPr="00212B10">
        <w:rPr>
          <w:sz w:val="22"/>
        </w:rPr>
        <w:t xml:space="preserve">The document records the concepts, calculations, decisions, and project selections used to meet the </w:t>
      </w:r>
      <w:r w:rsidR="001B15D9">
        <w:rPr>
          <w:sz w:val="22"/>
        </w:rPr>
        <w:t xml:space="preserve">DFMS Project Management’s </w:t>
      </w:r>
      <w:r w:rsidR="00C817A1" w:rsidRPr="00212B10">
        <w:rPr>
          <w:sz w:val="22"/>
        </w:rPr>
        <w:t>Project Requirements and to satisfy applicable regulatory requirements, standards, and guidelines</w:t>
      </w:r>
      <w:proofErr w:type="gramStart"/>
      <w:r w:rsidR="00C817A1" w:rsidRPr="00212B10">
        <w:rPr>
          <w:sz w:val="22"/>
        </w:rPr>
        <w:t xml:space="preserve">.  </w:t>
      </w:r>
      <w:proofErr w:type="gramEnd"/>
      <w:r w:rsidR="00C817A1" w:rsidRPr="00212B10">
        <w:rPr>
          <w:sz w:val="22"/>
        </w:rPr>
        <w:t>The document includes both narrative descriptions and lists of individual items that support the design process</w:t>
      </w:r>
      <w:proofErr w:type="gramStart"/>
      <w:r w:rsidR="00C817A1" w:rsidRPr="00212B10">
        <w:rPr>
          <w:sz w:val="22"/>
        </w:rPr>
        <w:t xml:space="preserve">.  </w:t>
      </w:r>
      <w:proofErr w:type="gramEnd"/>
      <w:r w:rsidR="00C817A1" w:rsidRPr="00212B10">
        <w:rPr>
          <w:sz w:val="22"/>
        </w:rPr>
        <w:t xml:space="preserve">This document is updated throughout the </w:t>
      </w:r>
      <w:r w:rsidR="00A130C4" w:rsidRPr="00212B10">
        <w:rPr>
          <w:sz w:val="22"/>
        </w:rPr>
        <w:t>Project</w:t>
      </w:r>
      <w:proofErr w:type="gramStart"/>
      <w:r w:rsidR="00C817A1" w:rsidRPr="00212B10">
        <w:rPr>
          <w:sz w:val="22"/>
        </w:rPr>
        <w:t xml:space="preserve">.  </w:t>
      </w:r>
      <w:proofErr w:type="gramEnd"/>
    </w:p>
    <w:p w14:paraId="208DC707" w14:textId="77777777" w:rsidR="00C817A1" w:rsidRPr="00212B10" w:rsidRDefault="00C817A1" w:rsidP="00500688">
      <w:pPr>
        <w:ind w:left="360" w:hanging="360"/>
        <w:rPr>
          <w:b/>
          <w:sz w:val="22"/>
        </w:rPr>
      </w:pPr>
    </w:p>
    <w:p w14:paraId="7A191B5A" w14:textId="37661D63" w:rsidR="00E07AE6" w:rsidRPr="00212B10" w:rsidRDefault="003101C8" w:rsidP="00E07AE6">
      <w:pPr>
        <w:ind w:left="360" w:hanging="360"/>
        <w:rPr>
          <w:sz w:val="22"/>
        </w:rPr>
      </w:pPr>
      <w:r w:rsidRPr="00212B10">
        <w:rPr>
          <w:b/>
          <w:sz w:val="22"/>
        </w:rPr>
        <w:t>SYSTEMS MANUAL:</w:t>
      </w:r>
      <w:r w:rsidRPr="00212B10">
        <w:rPr>
          <w:sz w:val="22"/>
        </w:rPr>
        <w:t xml:space="preserve"> A system-focused composite document that includes the </w:t>
      </w:r>
      <w:r w:rsidR="001B15D9">
        <w:rPr>
          <w:sz w:val="22"/>
        </w:rPr>
        <w:t xml:space="preserve">DFMS Project Management’s </w:t>
      </w:r>
      <w:r w:rsidRPr="00212B10">
        <w:rPr>
          <w:sz w:val="22"/>
        </w:rPr>
        <w:t xml:space="preserve">Project Requirements, </w:t>
      </w:r>
      <w:r w:rsidR="00225DFC" w:rsidRPr="00212B10">
        <w:rPr>
          <w:sz w:val="22"/>
        </w:rPr>
        <w:t>R</w:t>
      </w:r>
      <w:r w:rsidRPr="00212B10">
        <w:rPr>
          <w:sz w:val="22"/>
        </w:rPr>
        <w:t xml:space="preserve">ecord </w:t>
      </w:r>
      <w:r w:rsidR="00225DFC" w:rsidRPr="00212B10">
        <w:rPr>
          <w:sz w:val="22"/>
        </w:rPr>
        <w:t xml:space="preserve">Drawings, </w:t>
      </w:r>
      <w:r w:rsidRPr="00212B10">
        <w:rPr>
          <w:sz w:val="22"/>
        </w:rPr>
        <w:t>operation</w:t>
      </w:r>
      <w:r w:rsidR="00225DFC" w:rsidRPr="00212B10">
        <w:rPr>
          <w:sz w:val="22"/>
        </w:rPr>
        <w:t>s</w:t>
      </w:r>
      <w:r w:rsidRPr="00212B10">
        <w:rPr>
          <w:sz w:val="22"/>
        </w:rPr>
        <w:t xml:space="preserve"> </w:t>
      </w:r>
      <w:r w:rsidR="00225DFC" w:rsidRPr="00212B10">
        <w:rPr>
          <w:sz w:val="22"/>
        </w:rPr>
        <w:t>and</w:t>
      </w:r>
      <w:r w:rsidRPr="00212B10">
        <w:rPr>
          <w:sz w:val="22"/>
        </w:rPr>
        <w:t xml:space="preserve"> maintenance manual, and additional information of use to the </w:t>
      </w:r>
      <w:r w:rsidR="00544323">
        <w:rPr>
          <w:sz w:val="22"/>
        </w:rPr>
        <w:t>DFMS</w:t>
      </w:r>
      <w:r w:rsidRPr="00212B10">
        <w:rPr>
          <w:sz w:val="22"/>
        </w:rPr>
        <w:t xml:space="preserve"> during the Occupancy and Operations Phase</w:t>
      </w:r>
      <w:proofErr w:type="gramStart"/>
      <w:r w:rsidRPr="00212B10">
        <w:rPr>
          <w:sz w:val="22"/>
        </w:rPr>
        <w:t xml:space="preserve">.  </w:t>
      </w:r>
      <w:proofErr w:type="gramEnd"/>
    </w:p>
    <w:p w14:paraId="303B344C" w14:textId="77777777" w:rsidR="002B190F" w:rsidRPr="00212B10" w:rsidRDefault="002B190F" w:rsidP="00500688">
      <w:pPr>
        <w:ind w:left="360" w:hanging="360"/>
        <w:rPr>
          <w:sz w:val="22"/>
          <w:szCs w:val="22"/>
        </w:rPr>
      </w:pPr>
    </w:p>
    <w:p w14:paraId="6A5210F6" w14:textId="77777777" w:rsidR="002B190F" w:rsidRPr="00212B10" w:rsidRDefault="002B190F" w:rsidP="00500688">
      <w:pPr>
        <w:ind w:left="360" w:hanging="360"/>
        <w:rPr>
          <w:sz w:val="22"/>
          <w:szCs w:val="22"/>
          <w:shd w:val="clear" w:color="auto" w:fill="FFFFFF"/>
        </w:rPr>
      </w:pPr>
      <w:r w:rsidRPr="00212B10">
        <w:rPr>
          <w:b/>
          <w:sz w:val="22"/>
          <w:szCs w:val="22"/>
        </w:rPr>
        <w:t>TESTING AND BALANCING</w:t>
      </w:r>
      <w:r w:rsidR="00462C0C" w:rsidRPr="00212B10">
        <w:rPr>
          <w:b/>
          <w:sz w:val="22"/>
          <w:szCs w:val="22"/>
        </w:rPr>
        <w:t xml:space="preserve"> (TAB)</w:t>
      </w:r>
      <w:r w:rsidRPr="00212B10">
        <w:rPr>
          <w:b/>
          <w:sz w:val="22"/>
          <w:szCs w:val="22"/>
        </w:rPr>
        <w:t xml:space="preserve">: </w:t>
      </w:r>
      <w:r w:rsidR="00462C0C" w:rsidRPr="00212B10">
        <w:rPr>
          <w:rStyle w:val="apple-converted-space"/>
          <w:sz w:val="22"/>
          <w:szCs w:val="22"/>
          <w:shd w:val="clear" w:color="auto" w:fill="FFFFFF"/>
        </w:rPr>
        <w:t> </w:t>
      </w:r>
      <w:r w:rsidR="00692AD1" w:rsidRPr="00212B10">
        <w:rPr>
          <w:rStyle w:val="apple-converted-space"/>
          <w:sz w:val="22"/>
          <w:szCs w:val="22"/>
          <w:shd w:val="clear" w:color="auto" w:fill="FFFFFF"/>
        </w:rPr>
        <w:t>T</w:t>
      </w:r>
      <w:r w:rsidR="00462C0C" w:rsidRPr="00212B10">
        <w:rPr>
          <w:sz w:val="22"/>
          <w:szCs w:val="22"/>
          <w:shd w:val="clear" w:color="auto" w:fill="FFFFFF"/>
        </w:rPr>
        <w:t>he TAB specialist performs air and hydronic measurements on the HVAC systems and adjusts the flows as required to achieve optimum performance of the building environmen</w:t>
      </w:r>
      <w:r w:rsidR="00692AD1" w:rsidRPr="00212B10">
        <w:rPr>
          <w:sz w:val="22"/>
          <w:szCs w:val="22"/>
          <w:shd w:val="clear" w:color="auto" w:fill="FFFFFF"/>
        </w:rPr>
        <w:t xml:space="preserve">tal equipment. The balancing is </w:t>
      </w:r>
      <w:r w:rsidR="00462C0C" w:rsidRPr="00212B10">
        <w:rPr>
          <w:sz w:val="22"/>
          <w:szCs w:val="22"/>
          <w:shd w:val="clear" w:color="auto" w:fill="FFFFFF"/>
        </w:rPr>
        <w:t xml:space="preserve">based upon the design flow values required </w:t>
      </w:r>
      <w:r w:rsidR="00462C0C" w:rsidRPr="00212B10">
        <w:rPr>
          <w:sz w:val="22"/>
          <w:szCs w:val="22"/>
          <w:shd w:val="clear" w:color="auto" w:fill="FFFFFF"/>
        </w:rPr>
        <w:lastRenderedPageBreak/>
        <w:t xml:space="preserve">by the Mechanical Engineer for the </w:t>
      </w:r>
      <w:r w:rsidR="0084385A" w:rsidRPr="00212B10">
        <w:rPr>
          <w:sz w:val="22"/>
          <w:szCs w:val="22"/>
          <w:shd w:val="clear" w:color="auto" w:fill="FFFFFF"/>
        </w:rPr>
        <w:t>Project</w:t>
      </w:r>
      <w:r w:rsidR="00462C0C" w:rsidRPr="00212B10">
        <w:rPr>
          <w:sz w:val="22"/>
          <w:szCs w:val="22"/>
          <w:shd w:val="clear" w:color="auto" w:fill="FFFFFF"/>
        </w:rPr>
        <w:t>, and the TAB contractor submits a written report which summarizes the testing and balancing and notes any deficiencies found during the TAB work.</w:t>
      </w:r>
    </w:p>
    <w:p w14:paraId="6961A6E6" w14:textId="77777777" w:rsidR="004D3975" w:rsidRPr="00212B10" w:rsidRDefault="004D3975" w:rsidP="00500688">
      <w:pPr>
        <w:ind w:left="360" w:hanging="360"/>
        <w:rPr>
          <w:sz w:val="22"/>
          <w:szCs w:val="22"/>
          <w:shd w:val="clear" w:color="auto" w:fill="FFFFFF"/>
        </w:rPr>
      </w:pPr>
    </w:p>
    <w:p w14:paraId="624CB738" w14:textId="77777777" w:rsidR="004D3975" w:rsidRPr="00212B10" w:rsidRDefault="004D3975" w:rsidP="00500688">
      <w:pPr>
        <w:ind w:left="360" w:hanging="360"/>
        <w:rPr>
          <w:b/>
          <w:sz w:val="22"/>
        </w:rPr>
      </w:pPr>
      <w:r w:rsidRPr="00212B10">
        <w:rPr>
          <w:b/>
          <w:sz w:val="22"/>
          <w:szCs w:val="22"/>
          <w:shd w:val="clear" w:color="auto" w:fill="FFFFFF"/>
        </w:rPr>
        <w:t>U.S. GREEN BUILDING COUNCIL (USGBC):</w:t>
      </w:r>
      <w:r w:rsidRPr="00212B10">
        <w:rPr>
          <w:sz w:val="22"/>
          <w:szCs w:val="22"/>
          <w:shd w:val="clear" w:color="auto" w:fill="FFFFFF"/>
        </w:rPr>
        <w:t xml:space="preserve"> </w:t>
      </w:r>
      <w:r w:rsidR="0084385A" w:rsidRPr="00212B10">
        <w:rPr>
          <w:sz w:val="22"/>
          <w:szCs w:val="22"/>
          <w:shd w:val="clear" w:color="auto" w:fill="FFFFFF"/>
        </w:rPr>
        <w:t>A</w:t>
      </w:r>
      <w:r w:rsidRPr="00212B10">
        <w:rPr>
          <w:sz w:val="22"/>
          <w:szCs w:val="22"/>
          <w:shd w:val="clear" w:color="auto" w:fill="FFFFFF"/>
        </w:rPr>
        <w:t xml:space="preserve"> non-profit trade organization that promotes sustainability in how buildings </w:t>
      </w:r>
      <w:proofErr w:type="gramStart"/>
      <w:r w:rsidRPr="00212B10">
        <w:rPr>
          <w:sz w:val="22"/>
          <w:szCs w:val="22"/>
          <w:shd w:val="clear" w:color="auto" w:fill="FFFFFF"/>
        </w:rPr>
        <w:t>are designed</w:t>
      </w:r>
      <w:proofErr w:type="gramEnd"/>
      <w:r w:rsidRPr="00212B10">
        <w:rPr>
          <w:sz w:val="22"/>
          <w:szCs w:val="22"/>
          <w:shd w:val="clear" w:color="auto" w:fill="FFFFFF"/>
        </w:rPr>
        <w:t>, built, and operated. USGBC is best known for the development of the</w:t>
      </w:r>
      <w:r w:rsidRPr="00212B10">
        <w:rPr>
          <w:rStyle w:val="apple-converted-space"/>
          <w:sz w:val="22"/>
          <w:szCs w:val="22"/>
          <w:shd w:val="clear" w:color="auto" w:fill="FFFFFF"/>
        </w:rPr>
        <w:t> </w:t>
      </w:r>
      <w:r w:rsidR="00F04BA1" w:rsidRPr="00EC7F16">
        <w:rPr>
          <w:sz w:val="22"/>
          <w:szCs w:val="22"/>
          <w:shd w:val="clear" w:color="auto" w:fill="FFFFFF"/>
        </w:rPr>
        <w:t>Leadership in Energy and Environmental Design</w:t>
      </w:r>
      <w:r w:rsidRPr="00212B10">
        <w:rPr>
          <w:rStyle w:val="apple-converted-space"/>
          <w:sz w:val="22"/>
          <w:szCs w:val="22"/>
          <w:shd w:val="clear" w:color="auto" w:fill="FFFFFF"/>
        </w:rPr>
        <w:t> </w:t>
      </w:r>
      <w:r w:rsidRPr="00212B10">
        <w:rPr>
          <w:sz w:val="22"/>
          <w:szCs w:val="22"/>
          <w:shd w:val="clear" w:color="auto" w:fill="FFFFFF"/>
        </w:rPr>
        <w:t>(LEED) green building rating systems and Greenbuild, a green bu</w:t>
      </w:r>
      <w:r w:rsidR="00BC2455" w:rsidRPr="00212B10">
        <w:rPr>
          <w:sz w:val="22"/>
          <w:szCs w:val="22"/>
          <w:shd w:val="clear" w:color="auto" w:fill="FFFFFF"/>
        </w:rPr>
        <w:t xml:space="preserve">ilding conference and expo that </w:t>
      </w:r>
      <w:r w:rsidRPr="00212B10">
        <w:rPr>
          <w:sz w:val="22"/>
          <w:szCs w:val="22"/>
          <w:shd w:val="clear" w:color="auto" w:fill="FFFFFF"/>
        </w:rPr>
        <w:t>promotes the</w:t>
      </w:r>
      <w:r w:rsidRPr="00212B10">
        <w:rPr>
          <w:rStyle w:val="apple-converted-space"/>
          <w:sz w:val="22"/>
          <w:szCs w:val="22"/>
          <w:shd w:val="clear" w:color="auto" w:fill="FFFFFF"/>
        </w:rPr>
        <w:t> </w:t>
      </w:r>
      <w:r w:rsidR="00F04BA1" w:rsidRPr="00EC7F16">
        <w:rPr>
          <w:sz w:val="22"/>
          <w:szCs w:val="22"/>
          <w:shd w:val="clear" w:color="auto" w:fill="FFFFFF"/>
        </w:rPr>
        <w:t>green building</w:t>
      </w:r>
      <w:r w:rsidRPr="00212B10">
        <w:rPr>
          <w:rStyle w:val="apple-converted-space"/>
          <w:sz w:val="22"/>
          <w:szCs w:val="22"/>
          <w:shd w:val="clear" w:color="auto" w:fill="FFFFFF"/>
        </w:rPr>
        <w:t> </w:t>
      </w:r>
      <w:r w:rsidRPr="00212B10">
        <w:rPr>
          <w:sz w:val="22"/>
          <w:szCs w:val="22"/>
          <w:shd w:val="clear" w:color="auto" w:fill="FFFFFF"/>
        </w:rPr>
        <w:t>industry, including</w:t>
      </w:r>
      <w:r w:rsidRPr="00212B10">
        <w:rPr>
          <w:rStyle w:val="apple-converted-space"/>
          <w:sz w:val="22"/>
          <w:szCs w:val="22"/>
          <w:shd w:val="clear" w:color="auto" w:fill="FFFFFF"/>
        </w:rPr>
        <w:t> </w:t>
      </w:r>
      <w:r w:rsidR="00F04BA1" w:rsidRPr="00EC7F16">
        <w:rPr>
          <w:sz w:val="22"/>
          <w:szCs w:val="22"/>
          <w:shd w:val="clear" w:color="auto" w:fill="FFFFFF"/>
        </w:rPr>
        <w:t>environmentally responsible materials</w:t>
      </w:r>
      <w:r w:rsidRPr="00212B10">
        <w:rPr>
          <w:sz w:val="22"/>
          <w:szCs w:val="22"/>
          <w:shd w:val="clear" w:color="auto" w:fill="FFFFFF"/>
        </w:rPr>
        <w:t>,</w:t>
      </w:r>
      <w:r w:rsidRPr="00212B10">
        <w:rPr>
          <w:rStyle w:val="apple-converted-space"/>
          <w:sz w:val="22"/>
          <w:szCs w:val="22"/>
          <w:shd w:val="clear" w:color="auto" w:fill="FFFFFF"/>
        </w:rPr>
        <w:t> </w:t>
      </w:r>
      <w:r w:rsidR="00F04BA1" w:rsidRPr="00EC7F16">
        <w:rPr>
          <w:sz w:val="22"/>
          <w:szCs w:val="22"/>
          <w:shd w:val="clear" w:color="auto" w:fill="FFFFFF"/>
        </w:rPr>
        <w:t>sustainable architecture techniques</w:t>
      </w:r>
      <w:r w:rsidRPr="00212B10">
        <w:rPr>
          <w:rStyle w:val="apple-converted-space"/>
          <w:sz w:val="22"/>
          <w:szCs w:val="22"/>
          <w:shd w:val="clear" w:color="auto" w:fill="FFFFFF"/>
        </w:rPr>
        <w:t> </w:t>
      </w:r>
      <w:r w:rsidRPr="00212B10">
        <w:rPr>
          <w:sz w:val="22"/>
          <w:szCs w:val="22"/>
          <w:shd w:val="clear" w:color="auto" w:fill="FFFFFF"/>
        </w:rPr>
        <w:t>and</w:t>
      </w:r>
      <w:r w:rsidRPr="00212B10">
        <w:rPr>
          <w:rStyle w:val="apple-converted-space"/>
          <w:sz w:val="22"/>
          <w:szCs w:val="22"/>
          <w:shd w:val="clear" w:color="auto" w:fill="FFFFFF"/>
        </w:rPr>
        <w:t> </w:t>
      </w:r>
      <w:r w:rsidR="00F04BA1" w:rsidRPr="00EC7F16">
        <w:rPr>
          <w:sz w:val="22"/>
          <w:szCs w:val="22"/>
          <w:shd w:val="clear" w:color="auto" w:fill="FFFFFF"/>
        </w:rPr>
        <w:t>public policy</w:t>
      </w:r>
      <w:r w:rsidRPr="00212B10">
        <w:rPr>
          <w:shd w:val="clear" w:color="auto" w:fill="FFFFFF"/>
        </w:rPr>
        <w:t>.</w:t>
      </w:r>
    </w:p>
    <w:p w14:paraId="341DCE3D" w14:textId="77777777" w:rsidR="003101C8" w:rsidRPr="00212B10" w:rsidRDefault="003101C8" w:rsidP="00500688">
      <w:pPr>
        <w:ind w:left="360" w:hanging="360"/>
        <w:rPr>
          <w:sz w:val="22"/>
        </w:rPr>
      </w:pPr>
    </w:p>
    <w:p w14:paraId="767DCD67" w14:textId="77777777" w:rsidR="003101C8" w:rsidRPr="00246CB6" w:rsidRDefault="003101C8" w:rsidP="00500688">
      <w:pPr>
        <w:ind w:left="360" w:hanging="360"/>
        <w:rPr>
          <w:sz w:val="22"/>
        </w:rPr>
      </w:pPr>
      <w:r w:rsidRPr="00EC7F16">
        <w:rPr>
          <w:b/>
          <w:sz w:val="22"/>
        </w:rPr>
        <w:t>UNIT PRICE BID:</w:t>
      </w:r>
      <w:r w:rsidRPr="00EC7F16">
        <w:rPr>
          <w:sz w:val="22"/>
        </w:rPr>
        <w:t xml:space="preserve"> A bid format for Construction Contracts where categories of Work are listed with estimated amounts, and the Bidder supplies numerical values for </w:t>
      </w:r>
      <w:r w:rsidRPr="00246CB6">
        <w:rPr>
          <w:sz w:val="22"/>
        </w:rPr>
        <w:t>each corresponding unit price</w:t>
      </w:r>
      <w:proofErr w:type="gramStart"/>
      <w:r w:rsidRPr="00246CB6">
        <w:rPr>
          <w:sz w:val="22"/>
        </w:rPr>
        <w:t xml:space="preserve">.  </w:t>
      </w:r>
      <w:proofErr w:type="gramEnd"/>
      <w:r w:rsidRPr="00246CB6">
        <w:rPr>
          <w:sz w:val="22"/>
        </w:rPr>
        <w:t>The total bid amount is the sum of the products of the estimated quantities and the unit prices.</w:t>
      </w:r>
    </w:p>
    <w:p w14:paraId="533DE10D" w14:textId="77777777" w:rsidR="003101C8" w:rsidRPr="00212B10" w:rsidRDefault="003101C8" w:rsidP="00500688">
      <w:pPr>
        <w:ind w:left="360" w:hanging="360"/>
        <w:rPr>
          <w:sz w:val="22"/>
        </w:rPr>
      </w:pPr>
    </w:p>
    <w:p w14:paraId="07EF9AA6" w14:textId="67DD4556" w:rsidR="003101C8" w:rsidRPr="009C4B75" w:rsidRDefault="00442CE7" w:rsidP="00500688">
      <w:pPr>
        <w:ind w:left="360" w:hanging="360"/>
        <w:rPr>
          <w:sz w:val="22"/>
        </w:rPr>
      </w:pPr>
      <w:r>
        <w:rPr>
          <w:b/>
          <w:sz w:val="22"/>
        </w:rPr>
        <w:t>UNIVERSITY DEPARTMENT REPRESENTATIVE</w:t>
      </w:r>
      <w:r w:rsidR="003101C8" w:rsidRPr="00EC7F16">
        <w:rPr>
          <w:b/>
          <w:sz w:val="22"/>
        </w:rPr>
        <w:t>:</w:t>
      </w:r>
      <w:r w:rsidR="003101C8" w:rsidRPr="00EC7F16">
        <w:rPr>
          <w:sz w:val="22"/>
        </w:rPr>
        <w:t xml:space="preserve"> The </w:t>
      </w:r>
      <w:r w:rsidR="00DA44DF" w:rsidRPr="00EC7F16">
        <w:rPr>
          <w:sz w:val="22"/>
        </w:rPr>
        <w:t>division, department or college</w:t>
      </w:r>
      <w:r w:rsidR="003101C8" w:rsidRPr="00EC7F16">
        <w:rPr>
          <w:sz w:val="22"/>
        </w:rPr>
        <w:t xml:space="preserve"> that will occupy and utilize the finished </w:t>
      </w:r>
      <w:r w:rsidR="009F211B" w:rsidRPr="00246CB6">
        <w:rPr>
          <w:sz w:val="22"/>
        </w:rPr>
        <w:t>W</w:t>
      </w:r>
      <w:r w:rsidR="003101C8" w:rsidRPr="00246CB6">
        <w:rPr>
          <w:sz w:val="22"/>
        </w:rPr>
        <w:t xml:space="preserve">ork. The </w:t>
      </w:r>
      <w:r>
        <w:rPr>
          <w:sz w:val="22"/>
        </w:rPr>
        <w:t xml:space="preserve">University Department Representative </w:t>
      </w:r>
      <w:r w:rsidRPr="00246CB6">
        <w:rPr>
          <w:sz w:val="22"/>
        </w:rPr>
        <w:t>is</w:t>
      </w:r>
      <w:r w:rsidR="005519E0">
        <w:rPr>
          <w:sz w:val="22"/>
        </w:rPr>
        <w:t xml:space="preserve"> the client of the </w:t>
      </w:r>
      <w:r w:rsidR="00F826FC">
        <w:rPr>
          <w:sz w:val="22"/>
        </w:rPr>
        <w:t>Division of Facilities Management and Safety (DFMS)</w:t>
      </w:r>
      <w:r w:rsidR="003101C8" w:rsidRPr="009C4B75">
        <w:rPr>
          <w:sz w:val="22"/>
        </w:rPr>
        <w:t xml:space="preserve"> and the eventual user of the finished product.</w:t>
      </w:r>
      <w:r w:rsidR="00EB6BEC" w:rsidRPr="009C4B75">
        <w:rPr>
          <w:sz w:val="22"/>
        </w:rPr>
        <w:t xml:space="preserve"> The General Conditions of the Contract refer to the </w:t>
      </w:r>
      <w:r>
        <w:rPr>
          <w:sz w:val="22"/>
        </w:rPr>
        <w:t xml:space="preserve">University Department Representative </w:t>
      </w:r>
      <w:r w:rsidRPr="009C4B75">
        <w:rPr>
          <w:sz w:val="22"/>
        </w:rPr>
        <w:t>as</w:t>
      </w:r>
      <w:r w:rsidR="00EB6BEC" w:rsidRPr="009C4B75">
        <w:rPr>
          <w:sz w:val="22"/>
        </w:rPr>
        <w:t xml:space="preserve"> the Agency.</w:t>
      </w:r>
    </w:p>
    <w:p w14:paraId="0E0C8D80" w14:textId="77777777" w:rsidR="003101C8" w:rsidRPr="009C4B75" w:rsidRDefault="003101C8" w:rsidP="00500688">
      <w:pPr>
        <w:ind w:left="360" w:hanging="360"/>
        <w:rPr>
          <w:sz w:val="22"/>
        </w:rPr>
      </w:pPr>
    </w:p>
    <w:p w14:paraId="5C7C5D64" w14:textId="77777777" w:rsidR="006F0FDD" w:rsidRPr="00212B10" w:rsidRDefault="003101C8" w:rsidP="00500688">
      <w:pPr>
        <w:ind w:left="360" w:hanging="360"/>
        <w:rPr>
          <w:sz w:val="22"/>
        </w:rPr>
      </w:pPr>
      <w:r w:rsidRPr="00212B10">
        <w:rPr>
          <w:b/>
          <w:sz w:val="22"/>
        </w:rPr>
        <w:t>VALUE ENGINEERING:</w:t>
      </w:r>
      <w:r w:rsidRPr="00212B10">
        <w:rPr>
          <w:sz w:val="22"/>
        </w:rPr>
        <w:t xml:space="preserve"> A process for establishing and evaluating costs and benefits for alternative methods or materials that may </w:t>
      </w:r>
      <w:proofErr w:type="gramStart"/>
      <w:r w:rsidRPr="00212B10">
        <w:rPr>
          <w:sz w:val="22"/>
        </w:rPr>
        <w:t>be considered</w:t>
      </w:r>
      <w:proofErr w:type="gramEnd"/>
      <w:r w:rsidRPr="00212B10">
        <w:rPr>
          <w:sz w:val="22"/>
        </w:rPr>
        <w:t xml:space="preserve"> for use in construction </w:t>
      </w:r>
      <w:r w:rsidR="003B5EC2" w:rsidRPr="00212B10">
        <w:rPr>
          <w:sz w:val="22"/>
        </w:rPr>
        <w:t xml:space="preserve">of </w:t>
      </w:r>
      <w:r w:rsidRPr="00212B10">
        <w:rPr>
          <w:sz w:val="22"/>
        </w:rPr>
        <w:t xml:space="preserve">a </w:t>
      </w:r>
      <w:r w:rsidR="00FB074B" w:rsidRPr="00212B10">
        <w:rPr>
          <w:sz w:val="22"/>
        </w:rPr>
        <w:t>Capital Construction Project</w:t>
      </w:r>
      <w:r w:rsidRPr="00212B10">
        <w:rPr>
          <w:sz w:val="22"/>
        </w:rPr>
        <w:t xml:space="preserve">. </w:t>
      </w:r>
    </w:p>
    <w:p w14:paraId="2A17A5FD" w14:textId="77777777" w:rsidR="00854E29" w:rsidRPr="00212B10" w:rsidRDefault="00854E29" w:rsidP="00500688">
      <w:pPr>
        <w:ind w:left="360" w:hanging="360"/>
        <w:rPr>
          <w:sz w:val="22"/>
        </w:rPr>
      </w:pPr>
    </w:p>
    <w:p w14:paraId="68479A86" w14:textId="77777777" w:rsidR="00901EBD" w:rsidRPr="00212B10" w:rsidRDefault="00901EBD" w:rsidP="00500688">
      <w:pPr>
        <w:pStyle w:val="Default"/>
        <w:ind w:left="360" w:hanging="360"/>
        <w:rPr>
          <w:rFonts w:ascii="Arial" w:hAnsi="Arial" w:cs="Arial"/>
          <w:color w:val="auto"/>
          <w:sz w:val="22"/>
          <w:szCs w:val="22"/>
        </w:rPr>
      </w:pPr>
      <w:r w:rsidRPr="00212B10">
        <w:rPr>
          <w:rFonts w:ascii="Arial" w:hAnsi="Arial" w:cs="Arial"/>
          <w:b/>
          <w:color w:val="auto"/>
          <w:sz w:val="22"/>
          <w:szCs w:val="22"/>
        </w:rPr>
        <w:t xml:space="preserve">VENDOR VIOLATIONS: </w:t>
      </w:r>
      <w:r w:rsidRPr="00212B10">
        <w:rPr>
          <w:rFonts w:ascii="Arial" w:hAnsi="Arial" w:cs="Arial"/>
          <w:color w:val="auto"/>
          <w:sz w:val="22"/>
          <w:szCs w:val="22"/>
        </w:rPr>
        <w:t>A listing of all violations of the General Contractor within the last 5 years</w:t>
      </w:r>
      <w:r w:rsidR="003B5EC2" w:rsidRPr="00212B10">
        <w:rPr>
          <w:rFonts w:ascii="Arial" w:hAnsi="Arial" w:cs="Arial"/>
          <w:color w:val="auto"/>
          <w:sz w:val="22"/>
          <w:szCs w:val="22"/>
        </w:rPr>
        <w:t xml:space="preserve">. The listing includes </w:t>
      </w:r>
      <w:r w:rsidR="003268A1" w:rsidRPr="00212B10">
        <w:rPr>
          <w:rFonts w:ascii="Arial" w:hAnsi="Arial" w:cs="Arial"/>
          <w:color w:val="auto"/>
          <w:sz w:val="22"/>
          <w:szCs w:val="22"/>
        </w:rPr>
        <w:t>violations</w:t>
      </w:r>
      <w:r w:rsidRPr="00212B10">
        <w:rPr>
          <w:rFonts w:ascii="Arial" w:hAnsi="Arial" w:cs="Arial"/>
          <w:color w:val="auto"/>
          <w:sz w:val="22"/>
          <w:szCs w:val="22"/>
        </w:rPr>
        <w:t xml:space="preserve"> of the following:</w:t>
      </w:r>
    </w:p>
    <w:p w14:paraId="1DFFE8B0" w14:textId="77777777" w:rsidR="00854E29" w:rsidRPr="00212B10" w:rsidRDefault="00854E29" w:rsidP="00E7302E">
      <w:pPr>
        <w:pStyle w:val="Default"/>
        <w:numPr>
          <w:ilvl w:val="0"/>
          <w:numId w:val="3"/>
        </w:numPr>
        <w:ind w:left="720" w:hanging="360"/>
        <w:rPr>
          <w:rFonts w:ascii="Arial" w:hAnsi="Arial" w:cs="Arial"/>
          <w:color w:val="auto"/>
          <w:sz w:val="22"/>
          <w:szCs w:val="22"/>
        </w:rPr>
      </w:pPr>
      <w:r w:rsidRPr="00212B10">
        <w:rPr>
          <w:rFonts w:ascii="Arial" w:hAnsi="Arial" w:cs="Arial"/>
          <w:color w:val="auto"/>
          <w:sz w:val="22"/>
          <w:szCs w:val="22"/>
        </w:rPr>
        <w:t xml:space="preserve">KRS Chapter 136 (Corporation and Utility Taxes) </w:t>
      </w:r>
    </w:p>
    <w:p w14:paraId="7D8E71E3" w14:textId="77777777" w:rsidR="00854E29" w:rsidRPr="00212B10" w:rsidRDefault="00854E29" w:rsidP="00E7302E">
      <w:pPr>
        <w:pStyle w:val="Default"/>
        <w:numPr>
          <w:ilvl w:val="0"/>
          <w:numId w:val="3"/>
        </w:numPr>
        <w:ind w:left="720" w:hanging="360"/>
        <w:rPr>
          <w:rFonts w:ascii="Arial" w:hAnsi="Arial" w:cs="Arial"/>
          <w:color w:val="auto"/>
          <w:sz w:val="22"/>
          <w:szCs w:val="22"/>
        </w:rPr>
      </w:pPr>
      <w:r w:rsidRPr="00212B10">
        <w:rPr>
          <w:rFonts w:ascii="Arial" w:hAnsi="Arial" w:cs="Arial"/>
          <w:color w:val="auto"/>
          <w:sz w:val="22"/>
          <w:szCs w:val="22"/>
        </w:rPr>
        <w:t xml:space="preserve">KRS Chapter 139 (Sales and Use Taxes) </w:t>
      </w:r>
    </w:p>
    <w:p w14:paraId="5CB41C61" w14:textId="77777777" w:rsidR="00854E29" w:rsidRPr="00212B10" w:rsidRDefault="00854E29" w:rsidP="00E7302E">
      <w:pPr>
        <w:pStyle w:val="Default"/>
        <w:numPr>
          <w:ilvl w:val="0"/>
          <w:numId w:val="3"/>
        </w:numPr>
        <w:ind w:left="720" w:hanging="360"/>
        <w:rPr>
          <w:rFonts w:ascii="Arial" w:hAnsi="Arial" w:cs="Arial"/>
          <w:color w:val="auto"/>
          <w:sz w:val="22"/>
          <w:szCs w:val="22"/>
        </w:rPr>
      </w:pPr>
      <w:r w:rsidRPr="00212B10">
        <w:rPr>
          <w:rFonts w:ascii="Arial" w:hAnsi="Arial" w:cs="Arial"/>
          <w:color w:val="auto"/>
          <w:sz w:val="22"/>
          <w:szCs w:val="22"/>
        </w:rPr>
        <w:t xml:space="preserve">KRS Chapter 141 (Income Taxes) </w:t>
      </w:r>
    </w:p>
    <w:p w14:paraId="04B1AC74" w14:textId="77777777" w:rsidR="00854E29" w:rsidRPr="00212B10" w:rsidRDefault="00854E29" w:rsidP="00E7302E">
      <w:pPr>
        <w:pStyle w:val="Default"/>
        <w:numPr>
          <w:ilvl w:val="0"/>
          <w:numId w:val="3"/>
        </w:numPr>
        <w:ind w:left="720" w:hanging="360"/>
        <w:rPr>
          <w:rFonts w:ascii="Arial" w:hAnsi="Arial" w:cs="Arial"/>
          <w:color w:val="auto"/>
          <w:sz w:val="22"/>
          <w:szCs w:val="22"/>
        </w:rPr>
      </w:pPr>
      <w:r w:rsidRPr="00212B10">
        <w:rPr>
          <w:rFonts w:ascii="Arial" w:hAnsi="Arial" w:cs="Arial"/>
          <w:color w:val="auto"/>
          <w:sz w:val="22"/>
          <w:szCs w:val="22"/>
        </w:rPr>
        <w:t xml:space="preserve">KRS Chapter 337 (Wages and Hours) </w:t>
      </w:r>
    </w:p>
    <w:p w14:paraId="2F31913E" w14:textId="77777777" w:rsidR="00854E29" w:rsidRPr="00212B10" w:rsidRDefault="00854E29" w:rsidP="00E7302E">
      <w:pPr>
        <w:pStyle w:val="Default"/>
        <w:numPr>
          <w:ilvl w:val="0"/>
          <w:numId w:val="3"/>
        </w:numPr>
        <w:ind w:left="720" w:hanging="360"/>
        <w:rPr>
          <w:rFonts w:ascii="Arial" w:hAnsi="Arial" w:cs="Arial"/>
          <w:color w:val="auto"/>
          <w:sz w:val="22"/>
          <w:szCs w:val="22"/>
        </w:rPr>
      </w:pPr>
      <w:r w:rsidRPr="00212B10">
        <w:rPr>
          <w:rFonts w:ascii="Arial" w:hAnsi="Arial" w:cs="Arial"/>
          <w:color w:val="auto"/>
          <w:sz w:val="22"/>
          <w:szCs w:val="22"/>
        </w:rPr>
        <w:t xml:space="preserve">KRS Chapter 338 (Occupational Safety and Health of Employees) </w:t>
      </w:r>
    </w:p>
    <w:p w14:paraId="1B9DCCB8" w14:textId="77777777" w:rsidR="00854E29" w:rsidRPr="00212B10" w:rsidRDefault="00854E29" w:rsidP="00E7302E">
      <w:pPr>
        <w:pStyle w:val="Default"/>
        <w:numPr>
          <w:ilvl w:val="0"/>
          <w:numId w:val="3"/>
        </w:numPr>
        <w:ind w:left="720" w:hanging="360"/>
        <w:rPr>
          <w:rFonts w:ascii="Arial" w:hAnsi="Arial" w:cs="Arial"/>
          <w:color w:val="auto"/>
          <w:sz w:val="22"/>
          <w:szCs w:val="22"/>
        </w:rPr>
      </w:pPr>
      <w:r w:rsidRPr="00212B10">
        <w:rPr>
          <w:rFonts w:ascii="Arial" w:hAnsi="Arial" w:cs="Arial"/>
          <w:color w:val="auto"/>
          <w:sz w:val="22"/>
          <w:szCs w:val="22"/>
        </w:rPr>
        <w:t>KRS Chapter 341 (Unemployment Insurance</w:t>
      </w:r>
      <w:proofErr w:type="gramStart"/>
      <w:r w:rsidRPr="00212B10">
        <w:rPr>
          <w:rFonts w:ascii="Arial" w:hAnsi="Arial" w:cs="Arial"/>
          <w:color w:val="auto"/>
          <w:sz w:val="22"/>
          <w:szCs w:val="22"/>
        </w:rPr>
        <w:t>);</w:t>
      </w:r>
      <w:proofErr w:type="gramEnd"/>
      <w:r w:rsidRPr="00212B10">
        <w:rPr>
          <w:rFonts w:ascii="Arial" w:hAnsi="Arial" w:cs="Arial"/>
          <w:color w:val="auto"/>
          <w:sz w:val="22"/>
          <w:szCs w:val="22"/>
        </w:rPr>
        <w:t xml:space="preserve"> </w:t>
      </w:r>
    </w:p>
    <w:p w14:paraId="0FC3767A" w14:textId="77777777" w:rsidR="00854E29" w:rsidRPr="00212B10" w:rsidRDefault="003B5EC2" w:rsidP="00E7302E">
      <w:pPr>
        <w:pStyle w:val="Default"/>
        <w:numPr>
          <w:ilvl w:val="0"/>
          <w:numId w:val="3"/>
        </w:numPr>
        <w:ind w:left="720" w:hanging="360"/>
        <w:rPr>
          <w:rFonts w:ascii="Arial" w:hAnsi="Arial" w:cs="Arial"/>
          <w:color w:val="auto"/>
          <w:sz w:val="22"/>
          <w:szCs w:val="22"/>
        </w:rPr>
      </w:pPr>
      <w:r w:rsidRPr="00212B10">
        <w:rPr>
          <w:rFonts w:ascii="Arial" w:hAnsi="Arial" w:cs="Arial"/>
          <w:color w:val="auto"/>
          <w:sz w:val="22"/>
          <w:szCs w:val="22"/>
        </w:rPr>
        <w:t>K</w:t>
      </w:r>
      <w:r w:rsidR="00854E29" w:rsidRPr="00212B10">
        <w:rPr>
          <w:rFonts w:ascii="Arial" w:hAnsi="Arial" w:cs="Arial"/>
          <w:color w:val="auto"/>
          <w:sz w:val="22"/>
          <w:szCs w:val="22"/>
        </w:rPr>
        <w:t xml:space="preserve">RS Chapter 342 (Workers Compensation) </w:t>
      </w:r>
    </w:p>
    <w:p w14:paraId="58A4F2AC" w14:textId="77777777" w:rsidR="00854E29" w:rsidRPr="00212B10" w:rsidRDefault="00854E29" w:rsidP="00E7302E">
      <w:pPr>
        <w:pStyle w:val="Default"/>
        <w:numPr>
          <w:ilvl w:val="0"/>
          <w:numId w:val="3"/>
        </w:numPr>
        <w:ind w:left="720" w:hanging="360"/>
        <w:rPr>
          <w:rFonts w:ascii="Arial" w:hAnsi="Arial" w:cs="Arial"/>
          <w:color w:val="auto"/>
          <w:sz w:val="22"/>
          <w:szCs w:val="22"/>
        </w:rPr>
      </w:pPr>
      <w:r w:rsidRPr="00212B10">
        <w:rPr>
          <w:rFonts w:ascii="Arial" w:hAnsi="Arial" w:cs="Arial"/>
          <w:color w:val="auto"/>
          <w:sz w:val="22"/>
          <w:szCs w:val="22"/>
        </w:rPr>
        <w:t xml:space="preserve">Occupational Safety and Health Laws </w:t>
      </w:r>
      <w:r w:rsidRPr="00212B10">
        <w:rPr>
          <w:rFonts w:ascii="Arial" w:hAnsi="Arial" w:cs="Arial"/>
          <w:bCs/>
          <w:color w:val="auto"/>
          <w:sz w:val="22"/>
          <w:szCs w:val="22"/>
        </w:rPr>
        <w:t xml:space="preserve">in </w:t>
      </w:r>
      <w:r w:rsidR="003B5EC2" w:rsidRPr="00212B10">
        <w:rPr>
          <w:rFonts w:ascii="Arial" w:hAnsi="Arial" w:cs="Arial"/>
          <w:bCs/>
          <w:color w:val="auto"/>
          <w:sz w:val="22"/>
          <w:szCs w:val="22"/>
        </w:rPr>
        <w:t xml:space="preserve">Kentucky as well as </w:t>
      </w:r>
      <w:r w:rsidRPr="00212B10">
        <w:rPr>
          <w:rFonts w:ascii="Arial" w:hAnsi="Arial" w:cs="Arial"/>
          <w:bCs/>
          <w:color w:val="auto"/>
          <w:sz w:val="22"/>
          <w:szCs w:val="22"/>
        </w:rPr>
        <w:t>any other states and at the federal level</w:t>
      </w:r>
      <w:r w:rsidRPr="00212B10">
        <w:rPr>
          <w:rFonts w:ascii="Arial" w:hAnsi="Arial" w:cs="Arial"/>
          <w:color w:val="auto"/>
          <w:sz w:val="22"/>
          <w:szCs w:val="22"/>
        </w:rPr>
        <w:t xml:space="preserve"> </w:t>
      </w:r>
    </w:p>
    <w:p w14:paraId="4AFE8DD8" w14:textId="77777777" w:rsidR="00854E29" w:rsidRPr="00EC7F16" w:rsidRDefault="00854E29" w:rsidP="003268A1">
      <w:pPr>
        <w:ind w:left="360" w:hanging="360"/>
        <w:rPr>
          <w:sz w:val="22"/>
        </w:rPr>
      </w:pPr>
    </w:p>
    <w:p w14:paraId="22947DBF" w14:textId="132C46A5" w:rsidR="00330256" w:rsidRPr="00212B10" w:rsidRDefault="006F0FDD" w:rsidP="003268A1">
      <w:pPr>
        <w:ind w:left="360" w:hanging="360"/>
        <w:rPr>
          <w:sz w:val="22"/>
        </w:rPr>
      </w:pPr>
      <w:r w:rsidRPr="00246CB6">
        <w:rPr>
          <w:b/>
          <w:sz w:val="22"/>
        </w:rPr>
        <w:t>WARRANTY:</w:t>
      </w:r>
      <w:r w:rsidRPr="00246CB6">
        <w:rPr>
          <w:sz w:val="22"/>
        </w:rPr>
        <w:t xml:space="preserve"> </w:t>
      </w:r>
      <w:r w:rsidR="003B5EC2" w:rsidRPr="00246CB6">
        <w:rPr>
          <w:sz w:val="22"/>
        </w:rPr>
        <w:t>A</w:t>
      </w:r>
      <w:r w:rsidRPr="00246CB6">
        <w:rPr>
          <w:sz w:val="22"/>
        </w:rPr>
        <w:t xml:space="preserve"> </w:t>
      </w:r>
      <w:r w:rsidR="007D607F" w:rsidRPr="00246CB6">
        <w:rPr>
          <w:sz w:val="22"/>
        </w:rPr>
        <w:t xml:space="preserve">written document that provides a </w:t>
      </w:r>
      <w:r w:rsidRPr="009C4B75">
        <w:rPr>
          <w:sz w:val="22"/>
        </w:rPr>
        <w:t>guarant</w:t>
      </w:r>
      <w:r w:rsidR="007D607F" w:rsidRPr="009C4B75">
        <w:rPr>
          <w:sz w:val="22"/>
        </w:rPr>
        <w:t>ee</w:t>
      </w:r>
      <w:r w:rsidRPr="009C4B75">
        <w:rPr>
          <w:sz w:val="22"/>
        </w:rPr>
        <w:t xml:space="preserve"> or assurance </w:t>
      </w:r>
      <w:r w:rsidR="007D607F" w:rsidRPr="009C4B75">
        <w:rPr>
          <w:sz w:val="22"/>
        </w:rPr>
        <w:t xml:space="preserve">by the </w:t>
      </w:r>
      <w:r w:rsidR="003B5EC2" w:rsidRPr="009C4B75">
        <w:rPr>
          <w:sz w:val="22"/>
        </w:rPr>
        <w:t xml:space="preserve">Contractor </w:t>
      </w:r>
      <w:r w:rsidR="007D607F" w:rsidRPr="009C4B75">
        <w:rPr>
          <w:sz w:val="22"/>
        </w:rPr>
        <w:t xml:space="preserve">or manufacturer </w:t>
      </w:r>
      <w:r w:rsidRPr="009C4B75">
        <w:rPr>
          <w:sz w:val="22"/>
        </w:rPr>
        <w:t xml:space="preserve">that the building and </w:t>
      </w:r>
      <w:r w:rsidR="00544323" w:rsidRPr="009C4B75">
        <w:rPr>
          <w:sz w:val="22"/>
        </w:rPr>
        <w:t>all</w:t>
      </w:r>
      <w:r w:rsidRPr="009C4B75">
        <w:rPr>
          <w:sz w:val="22"/>
        </w:rPr>
        <w:t xml:space="preserve"> its components function</w:t>
      </w:r>
      <w:r w:rsidR="007D607F" w:rsidRPr="009C4B75">
        <w:rPr>
          <w:sz w:val="22"/>
        </w:rPr>
        <w:t xml:space="preserve"> as specified in the </w:t>
      </w:r>
      <w:r w:rsidR="003B5EC2" w:rsidRPr="00212B10">
        <w:rPr>
          <w:sz w:val="22"/>
        </w:rPr>
        <w:t>Contract Documents</w:t>
      </w:r>
      <w:r w:rsidR="007D607F" w:rsidRPr="00212B10">
        <w:rPr>
          <w:sz w:val="22"/>
        </w:rPr>
        <w:t xml:space="preserve">. </w:t>
      </w:r>
    </w:p>
    <w:p w14:paraId="35A8DFE7" w14:textId="77777777" w:rsidR="003101C8" w:rsidRPr="00212B10" w:rsidRDefault="003101C8" w:rsidP="003268A1">
      <w:pPr>
        <w:ind w:left="360" w:hanging="360"/>
        <w:rPr>
          <w:sz w:val="22"/>
        </w:rPr>
      </w:pPr>
    </w:p>
    <w:p w14:paraId="2AA280C1" w14:textId="77777777" w:rsidR="003101C8" w:rsidRPr="00212B10" w:rsidRDefault="003101C8" w:rsidP="003268A1">
      <w:pPr>
        <w:ind w:left="360" w:hanging="360"/>
        <w:rPr>
          <w:sz w:val="22"/>
          <w:szCs w:val="22"/>
        </w:rPr>
      </w:pPr>
      <w:r w:rsidRPr="00212B10">
        <w:rPr>
          <w:b/>
          <w:sz w:val="22"/>
        </w:rPr>
        <w:t>WORK</w:t>
      </w:r>
      <w:r w:rsidRPr="00212B10">
        <w:rPr>
          <w:b/>
          <w:sz w:val="22"/>
          <w:szCs w:val="22"/>
        </w:rPr>
        <w:t>:</w:t>
      </w:r>
      <w:r w:rsidRPr="00212B10">
        <w:rPr>
          <w:sz w:val="22"/>
          <w:szCs w:val="22"/>
        </w:rPr>
        <w:t xml:space="preserve">  </w:t>
      </w:r>
      <w:r w:rsidR="003002F2" w:rsidRPr="00212B10">
        <w:rPr>
          <w:sz w:val="22"/>
          <w:szCs w:val="22"/>
        </w:rPr>
        <w:t xml:space="preserve">Includes the construction and services required by the Contract Documents, whether completed or partially completed, and includes all labor, supervision, materials, equipment, services, and things provided or to </w:t>
      </w:r>
      <w:proofErr w:type="gramStart"/>
      <w:r w:rsidR="003002F2" w:rsidRPr="00212B10">
        <w:rPr>
          <w:sz w:val="22"/>
          <w:szCs w:val="22"/>
        </w:rPr>
        <w:t>be provided</w:t>
      </w:r>
      <w:proofErr w:type="gramEnd"/>
      <w:r w:rsidR="003002F2" w:rsidRPr="00212B10">
        <w:rPr>
          <w:sz w:val="22"/>
          <w:szCs w:val="22"/>
        </w:rPr>
        <w:t xml:space="preserve"> by the Contractor to fulfill the Contractor’s obligations</w:t>
      </w:r>
      <w:r w:rsidRPr="00212B10">
        <w:rPr>
          <w:sz w:val="22"/>
          <w:szCs w:val="22"/>
        </w:rPr>
        <w:t>.</w:t>
      </w:r>
    </w:p>
    <w:p w14:paraId="49E1E29A" w14:textId="77777777" w:rsidR="005519E0" w:rsidRDefault="005519E0" w:rsidP="00400AA0">
      <w:pPr>
        <w:ind w:left="360" w:hanging="360"/>
        <w:rPr>
          <w:b/>
          <w:sz w:val="22"/>
        </w:rPr>
      </w:pPr>
    </w:p>
    <w:p w14:paraId="79BEFB1E" w14:textId="56DAD01D" w:rsidR="00400AA0" w:rsidRDefault="003101C8" w:rsidP="00400AA0">
      <w:pPr>
        <w:ind w:left="360" w:hanging="360"/>
        <w:rPr>
          <w:sz w:val="22"/>
        </w:rPr>
      </w:pPr>
      <w:r w:rsidRPr="00EC7F16">
        <w:rPr>
          <w:b/>
          <w:sz w:val="22"/>
        </w:rPr>
        <w:t xml:space="preserve">WORK PLAN: </w:t>
      </w:r>
      <w:r w:rsidR="009B25E0" w:rsidRPr="00EC7F16">
        <w:rPr>
          <w:b/>
          <w:sz w:val="22"/>
        </w:rPr>
        <w:t xml:space="preserve"> </w:t>
      </w:r>
      <w:r w:rsidR="009B25E0" w:rsidRPr="00EC7F16">
        <w:rPr>
          <w:sz w:val="22"/>
        </w:rPr>
        <w:t xml:space="preserve">A project-specific outline for the phased delivery of </w:t>
      </w:r>
      <w:r w:rsidR="002511B3" w:rsidRPr="00EC7F16">
        <w:rPr>
          <w:sz w:val="22"/>
        </w:rPr>
        <w:t xml:space="preserve">professional </w:t>
      </w:r>
      <w:r w:rsidR="009B25E0" w:rsidRPr="00EC7F16">
        <w:rPr>
          <w:sz w:val="22"/>
        </w:rPr>
        <w:t xml:space="preserve">design services, used for </w:t>
      </w:r>
      <w:r w:rsidR="003B5EC2" w:rsidRPr="00246CB6">
        <w:rPr>
          <w:sz w:val="22"/>
        </w:rPr>
        <w:t xml:space="preserve">Projects </w:t>
      </w:r>
      <w:r w:rsidR="009B25E0" w:rsidRPr="00246CB6">
        <w:rPr>
          <w:sz w:val="22"/>
        </w:rPr>
        <w:t>that do not lend themselves to traditional facility design phasing (</w:t>
      </w:r>
      <w:r w:rsidR="00544323" w:rsidRPr="00246CB6">
        <w:rPr>
          <w:sz w:val="22"/>
        </w:rPr>
        <w:t>i.e.,</w:t>
      </w:r>
      <w:r w:rsidR="009B25E0" w:rsidRPr="00246CB6">
        <w:rPr>
          <w:sz w:val="22"/>
        </w:rPr>
        <w:t xml:space="preserve"> Phases A through D as defined in this document)</w:t>
      </w:r>
      <w:proofErr w:type="gramStart"/>
      <w:r w:rsidR="009B25E0" w:rsidRPr="00246CB6">
        <w:rPr>
          <w:sz w:val="22"/>
        </w:rPr>
        <w:t>.</w:t>
      </w:r>
      <w:r w:rsidRPr="009C4B75">
        <w:rPr>
          <w:b/>
          <w:sz w:val="22"/>
        </w:rPr>
        <w:t xml:space="preserve"> </w:t>
      </w:r>
      <w:r w:rsidR="003C37FC" w:rsidRPr="009C4B75">
        <w:rPr>
          <w:b/>
          <w:sz w:val="22"/>
        </w:rPr>
        <w:t xml:space="preserve"> </w:t>
      </w:r>
      <w:proofErr w:type="gramEnd"/>
      <w:r w:rsidR="003C37FC" w:rsidRPr="009C4B75">
        <w:rPr>
          <w:b/>
          <w:sz w:val="22"/>
        </w:rPr>
        <w:t xml:space="preserve"> </w:t>
      </w:r>
      <w:r w:rsidR="003C37FC" w:rsidRPr="009C4B75">
        <w:rPr>
          <w:sz w:val="22"/>
        </w:rPr>
        <w:t xml:space="preserve">Typically used for civil engineering </w:t>
      </w:r>
      <w:r w:rsidR="00EB6BEC" w:rsidRPr="009C4B75">
        <w:rPr>
          <w:sz w:val="22"/>
        </w:rPr>
        <w:t xml:space="preserve">or master planning </w:t>
      </w:r>
      <w:r w:rsidR="003C37FC" w:rsidRPr="009C4B75">
        <w:rPr>
          <w:sz w:val="22"/>
        </w:rPr>
        <w:t>projects.</w:t>
      </w:r>
    </w:p>
    <w:p w14:paraId="7D6E4860" w14:textId="77777777" w:rsidR="00544323" w:rsidRDefault="00544323" w:rsidP="00400AA0">
      <w:pPr>
        <w:ind w:left="360" w:hanging="360"/>
        <w:rPr>
          <w:sz w:val="22"/>
        </w:rPr>
      </w:pPr>
    </w:p>
    <w:p w14:paraId="373F666F" w14:textId="77777777" w:rsidR="003B5EC2" w:rsidRPr="00212B10" w:rsidRDefault="003B5EC2" w:rsidP="00400AA0">
      <w:pPr>
        <w:ind w:left="360" w:hanging="360"/>
        <w:rPr>
          <w:b/>
          <w:sz w:val="22"/>
        </w:rPr>
      </w:pPr>
      <w:r w:rsidRPr="00212B10">
        <w:rPr>
          <w:b/>
          <w:sz w:val="22"/>
        </w:rPr>
        <w:t>_______________________________________________________________________________</w:t>
      </w:r>
    </w:p>
    <w:p w14:paraId="16498E5D" w14:textId="77777777" w:rsidR="00430DDC" w:rsidRPr="00212B10" w:rsidRDefault="00430DDC" w:rsidP="003268A1">
      <w:pPr>
        <w:ind w:left="360" w:hanging="360"/>
        <w:rPr>
          <w:sz w:val="22"/>
        </w:rPr>
      </w:pPr>
    </w:p>
    <w:p w14:paraId="1EE737B1" w14:textId="0B670880" w:rsidR="003101C8" w:rsidRPr="00212B10" w:rsidRDefault="00D16747" w:rsidP="00B60C6C">
      <w:pPr>
        <w:ind w:left="360" w:hanging="360"/>
        <w:rPr>
          <w:sz w:val="22"/>
        </w:rPr>
      </w:pPr>
      <w:r w:rsidRPr="00212B10">
        <w:rPr>
          <w:sz w:val="22"/>
        </w:rPr>
        <w:t>1    ASHRAE</w:t>
      </w:r>
      <w:r w:rsidR="00E272DC" w:rsidRPr="00212B10">
        <w:rPr>
          <w:sz w:val="22"/>
        </w:rPr>
        <w:t xml:space="preserve">. </w:t>
      </w:r>
      <w:r w:rsidRPr="00212B10">
        <w:rPr>
          <w:sz w:val="22"/>
        </w:rPr>
        <w:t xml:space="preserve">2004.  </w:t>
      </w:r>
      <w:r w:rsidRPr="00212B10">
        <w:rPr>
          <w:i/>
          <w:sz w:val="22"/>
        </w:rPr>
        <w:t>ASHRAE Guideline 0 – The Commissioning Process</w:t>
      </w:r>
      <w:r w:rsidR="00E272DC" w:rsidRPr="00212B10">
        <w:rPr>
          <w:sz w:val="22"/>
        </w:rPr>
        <w:t xml:space="preserve">. </w:t>
      </w:r>
      <w:r w:rsidRPr="00212B10">
        <w:rPr>
          <w:sz w:val="22"/>
        </w:rPr>
        <w:t xml:space="preserve">American Society of Heating, Refrigerating, and Air-Conditioning Engineers, </w:t>
      </w:r>
      <w:r w:rsidR="00E272DC" w:rsidRPr="00212B10">
        <w:rPr>
          <w:sz w:val="22"/>
        </w:rPr>
        <w:t xml:space="preserve">Inc. </w:t>
      </w:r>
      <w:r w:rsidRPr="00212B10">
        <w:rPr>
          <w:sz w:val="22"/>
        </w:rPr>
        <w:t xml:space="preserve">Atlanta, GA. </w:t>
      </w:r>
    </w:p>
    <w:p w14:paraId="275033BB" w14:textId="77777777" w:rsidR="003101C8" w:rsidRPr="00EC7F16" w:rsidRDefault="003101C8" w:rsidP="00B60C6C">
      <w:pPr>
        <w:ind w:left="360" w:hanging="360"/>
        <w:rPr>
          <w:b/>
          <w:i/>
        </w:rPr>
      </w:pPr>
    </w:p>
    <w:sectPr w:rsidR="003101C8" w:rsidRPr="00EC7F16" w:rsidSect="000E65A7">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4C8C" w14:textId="77777777" w:rsidR="00DC42B3" w:rsidRDefault="00DC42B3">
      <w:r>
        <w:separator/>
      </w:r>
    </w:p>
  </w:endnote>
  <w:endnote w:type="continuationSeparator" w:id="0">
    <w:p w14:paraId="7B7275CE" w14:textId="77777777" w:rsidR="00DC42B3" w:rsidRDefault="00DC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old">
    <w:altName w:val="Arial"/>
    <w:panose1 w:val="020B0704020202020204"/>
    <w:charset w:val="00"/>
    <w:family w:val="swiss"/>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D301" w14:textId="09D391E5" w:rsidR="00BD6F4D" w:rsidRDefault="00BD6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148">
      <w:rPr>
        <w:rStyle w:val="PageNumber"/>
        <w:noProof/>
      </w:rPr>
      <w:t>3</w:t>
    </w:r>
    <w:r>
      <w:rPr>
        <w:rStyle w:val="PageNumber"/>
      </w:rPr>
      <w:fldChar w:fldCharType="end"/>
    </w:r>
  </w:p>
  <w:p w14:paraId="6D8AAB19" w14:textId="77777777" w:rsidR="00BD6F4D" w:rsidRDefault="00BD6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BB2A" w14:textId="77777777" w:rsidR="00BD6F4D" w:rsidRDefault="00401C84" w:rsidP="00401C84">
    <w:pPr>
      <w:pStyle w:val="Footer"/>
      <w:framePr w:wrap="around" w:vAnchor="text" w:hAnchor="page" w:x="10321" w:y="221"/>
      <w:rPr>
        <w:rStyle w:val="PageNumber"/>
      </w:rPr>
    </w:pPr>
    <w:r>
      <w:rPr>
        <w:rStyle w:val="PageNumber"/>
      </w:rPr>
      <w:t>10</w:t>
    </w:r>
    <w:r w:rsidR="008E78B1">
      <w:rPr>
        <w:rStyle w:val="PageNumber"/>
      </w:rPr>
      <w:t>2</w:t>
    </w:r>
    <w:r>
      <w:rPr>
        <w:rStyle w:val="PageNumber"/>
      </w:rPr>
      <w:t>-</w:t>
    </w:r>
    <w:r w:rsidR="00BD6F4D">
      <w:rPr>
        <w:rStyle w:val="PageNumber"/>
      </w:rPr>
      <w:fldChar w:fldCharType="begin"/>
    </w:r>
    <w:r w:rsidR="00BD6F4D">
      <w:rPr>
        <w:rStyle w:val="PageNumber"/>
      </w:rPr>
      <w:instrText xml:space="preserve">PAGE  </w:instrText>
    </w:r>
    <w:r w:rsidR="00BD6F4D">
      <w:rPr>
        <w:rStyle w:val="PageNumber"/>
      </w:rPr>
      <w:fldChar w:fldCharType="separate"/>
    </w:r>
    <w:r w:rsidR="006E3F4A">
      <w:rPr>
        <w:rStyle w:val="PageNumber"/>
        <w:noProof/>
      </w:rPr>
      <w:t>1</w:t>
    </w:r>
    <w:r w:rsidR="00BD6F4D">
      <w:rPr>
        <w:rStyle w:val="PageNumber"/>
      </w:rPr>
      <w:fldChar w:fldCharType="end"/>
    </w:r>
  </w:p>
  <w:p w14:paraId="37E529FA" w14:textId="77777777" w:rsidR="00BD6F4D" w:rsidRDefault="00BD6F4D">
    <w:pPr>
      <w:pStyle w:val="Footer"/>
      <w:ind w:right="360"/>
    </w:pPr>
  </w:p>
  <w:p w14:paraId="6D882EFD" w14:textId="5D662FC2" w:rsidR="00BD6F4D" w:rsidRDefault="00BD6F4D" w:rsidP="00401C84">
    <w:pPr>
      <w:pStyle w:val="Footer"/>
      <w:ind w:right="360"/>
    </w:pPr>
    <w:r>
      <w:t>102</w:t>
    </w:r>
    <w:r w:rsidR="00401C84">
      <w:t xml:space="preserve"> - </w:t>
    </w:r>
    <w:r>
      <w:t xml:space="preserve">Definitions – </w:t>
    </w:r>
    <w:r w:rsidR="00977148">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49C6" w14:textId="77777777" w:rsidR="00DC42B3" w:rsidRDefault="00DC42B3">
      <w:r>
        <w:separator/>
      </w:r>
    </w:p>
  </w:footnote>
  <w:footnote w:type="continuationSeparator" w:id="0">
    <w:p w14:paraId="69D258A5" w14:textId="77777777" w:rsidR="00DC42B3" w:rsidRDefault="00DC4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5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FC4135"/>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2" w15:restartNumberingAfterBreak="0">
    <w:nsid w:val="25E54AA3"/>
    <w:multiLevelType w:val="hybridMultilevel"/>
    <w:tmpl w:val="EAAFE9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82063289">
    <w:abstractNumId w:val="1"/>
  </w:num>
  <w:num w:numId="2" w16cid:durableId="1312952575">
    <w:abstractNumId w:val="0"/>
  </w:num>
  <w:num w:numId="3" w16cid:durableId="50812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11"/>
    <w:rsid w:val="00024565"/>
    <w:rsid w:val="00030593"/>
    <w:rsid w:val="00033284"/>
    <w:rsid w:val="00041940"/>
    <w:rsid w:val="00042BC5"/>
    <w:rsid w:val="0004597A"/>
    <w:rsid w:val="000526CC"/>
    <w:rsid w:val="00056641"/>
    <w:rsid w:val="00071B21"/>
    <w:rsid w:val="000A31DC"/>
    <w:rsid w:val="000A7474"/>
    <w:rsid w:val="000C2E5E"/>
    <w:rsid w:val="000C4F91"/>
    <w:rsid w:val="000C549E"/>
    <w:rsid w:val="000C7DA9"/>
    <w:rsid w:val="000D03C7"/>
    <w:rsid w:val="000D4DF3"/>
    <w:rsid w:val="000D6A60"/>
    <w:rsid w:val="000E0F2F"/>
    <w:rsid w:val="000E1B2E"/>
    <w:rsid w:val="000E65A7"/>
    <w:rsid w:val="000E6D37"/>
    <w:rsid w:val="000F0131"/>
    <w:rsid w:val="000F0C1C"/>
    <w:rsid w:val="00103F5C"/>
    <w:rsid w:val="0010481E"/>
    <w:rsid w:val="00110F32"/>
    <w:rsid w:val="001122FA"/>
    <w:rsid w:val="00121036"/>
    <w:rsid w:val="00122687"/>
    <w:rsid w:val="0014341F"/>
    <w:rsid w:val="001437BE"/>
    <w:rsid w:val="0015268E"/>
    <w:rsid w:val="00156669"/>
    <w:rsid w:val="0016444E"/>
    <w:rsid w:val="00164478"/>
    <w:rsid w:val="001705AC"/>
    <w:rsid w:val="001806AB"/>
    <w:rsid w:val="001928B3"/>
    <w:rsid w:val="00192CBF"/>
    <w:rsid w:val="001959D6"/>
    <w:rsid w:val="00196F8A"/>
    <w:rsid w:val="001A7BDF"/>
    <w:rsid w:val="001B0CC0"/>
    <w:rsid w:val="001B15D9"/>
    <w:rsid w:val="001C0601"/>
    <w:rsid w:val="001C0A00"/>
    <w:rsid w:val="001D33E0"/>
    <w:rsid w:val="001F7ABD"/>
    <w:rsid w:val="00212B10"/>
    <w:rsid w:val="00224771"/>
    <w:rsid w:val="00225DFC"/>
    <w:rsid w:val="00236DAE"/>
    <w:rsid w:val="00244444"/>
    <w:rsid w:val="00246CB6"/>
    <w:rsid w:val="00247709"/>
    <w:rsid w:val="002511B3"/>
    <w:rsid w:val="00257395"/>
    <w:rsid w:val="002679B9"/>
    <w:rsid w:val="0027247A"/>
    <w:rsid w:val="002749BD"/>
    <w:rsid w:val="00294B37"/>
    <w:rsid w:val="00294EDC"/>
    <w:rsid w:val="0029600E"/>
    <w:rsid w:val="002A15D6"/>
    <w:rsid w:val="002A1A0F"/>
    <w:rsid w:val="002B190F"/>
    <w:rsid w:val="002B406E"/>
    <w:rsid w:val="002F131D"/>
    <w:rsid w:val="003002F2"/>
    <w:rsid w:val="003056C0"/>
    <w:rsid w:val="003101C8"/>
    <w:rsid w:val="00313D32"/>
    <w:rsid w:val="00317F24"/>
    <w:rsid w:val="003268A1"/>
    <w:rsid w:val="00330256"/>
    <w:rsid w:val="003349B7"/>
    <w:rsid w:val="00340B57"/>
    <w:rsid w:val="00353365"/>
    <w:rsid w:val="00370B35"/>
    <w:rsid w:val="00376597"/>
    <w:rsid w:val="00382BD1"/>
    <w:rsid w:val="00384649"/>
    <w:rsid w:val="003876FB"/>
    <w:rsid w:val="00391FA4"/>
    <w:rsid w:val="003927F0"/>
    <w:rsid w:val="003A164B"/>
    <w:rsid w:val="003B5EC2"/>
    <w:rsid w:val="003B76F2"/>
    <w:rsid w:val="003C0A74"/>
    <w:rsid w:val="003C31D6"/>
    <w:rsid w:val="003C37FC"/>
    <w:rsid w:val="003D1D31"/>
    <w:rsid w:val="003D3537"/>
    <w:rsid w:val="003E094B"/>
    <w:rsid w:val="003E7152"/>
    <w:rsid w:val="003E7489"/>
    <w:rsid w:val="003F38FD"/>
    <w:rsid w:val="0040096F"/>
    <w:rsid w:val="00400AA0"/>
    <w:rsid w:val="00401C84"/>
    <w:rsid w:val="00401D6C"/>
    <w:rsid w:val="004031FC"/>
    <w:rsid w:val="004215E7"/>
    <w:rsid w:val="00430DDC"/>
    <w:rsid w:val="00430FA1"/>
    <w:rsid w:val="00431EBB"/>
    <w:rsid w:val="00442CE7"/>
    <w:rsid w:val="00444583"/>
    <w:rsid w:val="00453DFE"/>
    <w:rsid w:val="00462C0C"/>
    <w:rsid w:val="0046312A"/>
    <w:rsid w:val="00467F8D"/>
    <w:rsid w:val="00471685"/>
    <w:rsid w:val="004727A3"/>
    <w:rsid w:val="00477793"/>
    <w:rsid w:val="0048793A"/>
    <w:rsid w:val="004A5A6B"/>
    <w:rsid w:val="004B6902"/>
    <w:rsid w:val="004C4B7C"/>
    <w:rsid w:val="004C4DB0"/>
    <w:rsid w:val="004D1E24"/>
    <w:rsid w:val="004D3975"/>
    <w:rsid w:val="004D4CCE"/>
    <w:rsid w:val="004D60D7"/>
    <w:rsid w:val="004F11C9"/>
    <w:rsid w:val="004F77F1"/>
    <w:rsid w:val="004F7811"/>
    <w:rsid w:val="00500688"/>
    <w:rsid w:val="005022AD"/>
    <w:rsid w:val="00505647"/>
    <w:rsid w:val="00510E60"/>
    <w:rsid w:val="00512CF8"/>
    <w:rsid w:val="00525C6C"/>
    <w:rsid w:val="0054270F"/>
    <w:rsid w:val="00544323"/>
    <w:rsid w:val="005511B2"/>
    <w:rsid w:val="005519E0"/>
    <w:rsid w:val="005607FF"/>
    <w:rsid w:val="005608CE"/>
    <w:rsid w:val="00565ABA"/>
    <w:rsid w:val="0057768E"/>
    <w:rsid w:val="005918A1"/>
    <w:rsid w:val="005A7A15"/>
    <w:rsid w:val="005C42B7"/>
    <w:rsid w:val="005E2C83"/>
    <w:rsid w:val="005F5178"/>
    <w:rsid w:val="005F721A"/>
    <w:rsid w:val="00605100"/>
    <w:rsid w:val="00606B6E"/>
    <w:rsid w:val="00607D98"/>
    <w:rsid w:val="00612928"/>
    <w:rsid w:val="00612F48"/>
    <w:rsid w:val="00615B53"/>
    <w:rsid w:val="00620F6E"/>
    <w:rsid w:val="00627D62"/>
    <w:rsid w:val="006426CB"/>
    <w:rsid w:val="00654166"/>
    <w:rsid w:val="0065698F"/>
    <w:rsid w:val="00664205"/>
    <w:rsid w:val="0067033B"/>
    <w:rsid w:val="006768AF"/>
    <w:rsid w:val="0068115C"/>
    <w:rsid w:val="00692AD1"/>
    <w:rsid w:val="006B00A8"/>
    <w:rsid w:val="006B033B"/>
    <w:rsid w:val="006B28CC"/>
    <w:rsid w:val="006B2C73"/>
    <w:rsid w:val="006B46F4"/>
    <w:rsid w:val="006C0C35"/>
    <w:rsid w:val="006C516E"/>
    <w:rsid w:val="006D031D"/>
    <w:rsid w:val="006E3F4A"/>
    <w:rsid w:val="006E5676"/>
    <w:rsid w:val="006E64E3"/>
    <w:rsid w:val="006F0681"/>
    <w:rsid w:val="006F0FDD"/>
    <w:rsid w:val="006F2294"/>
    <w:rsid w:val="006F43D3"/>
    <w:rsid w:val="0070066B"/>
    <w:rsid w:val="00701686"/>
    <w:rsid w:val="007165A5"/>
    <w:rsid w:val="00717562"/>
    <w:rsid w:val="00726B6E"/>
    <w:rsid w:val="00734B64"/>
    <w:rsid w:val="00735DBA"/>
    <w:rsid w:val="0077666F"/>
    <w:rsid w:val="007778A4"/>
    <w:rsid w:val="00785735"/>
    <w:rsid w:val="0079164C"/>
    <w:rsid w:val="00792127"/>
    <w:rsid w:val="00792D31"/>
    <w:rsid w:val="00794D0C"/>
    <w:rsid w:val="007B2272"/>
    <w:rsid w:val="007C3029"/>
    <w:rsid w:val="007C3FA9"/>
    <w:rsid w:val="007D607F"/>
    <w:rsid w:val="007F2490"/>
    <w:rsid w:val="007F3B4C"/>
    <w:rsid w:val="008025B7"/>
    <w:rsid w:val="0080362C"/>
    <w:rsid w:val="0083221B"/>
    <w:rsid w:val="0084385A"/>
    <w:rsid w:val="008460CA"/>
    <w:rsid w:val="00854E29"/>
    <w:rsid w:val="00877732"/>
    <w:rsid w:val="008778A7"/>
    <w:rsid w:val="0088075E"/>
    <w:rsid w:val="008852D8"/>
    <w:rsid w:val="008953A5"/>
    <w:rsid w:val="00897E67"/>
    <w:rsid w:val="008A129D"/>
    <w:rsid w:val="008A1EED"/>
    <w:rsid w:val="008A3B33"/>
    <w:rsid w:val="008B0907"/>
    <w:rsid w:val="008C5B38"/>
    <w:rsid w:val="008D0DD5"/>
    <w:rsid w:val="008D0E6C"/>
    <w:rsid w:val="008E78B1"/>
    <w:rsid w:val="008F0877"/>
    <w:rsid w:val="008F177E"/>
    <w:rsid w:val="00900E71"/>
    <w:rsid w:val="00901EBD"/>
    <w:rsid w:val="00906DBB"/>
    <w:rsid w:val="00922E79"/>
    <w:rsid w:val="00930F0E"/>
    <w:rsid w:val="00940F6B"/>
    <w:rsid w:val="00944607"/>
    <w:rsid w:val="0097039B"/>
    <w:rsid w:val="00977148"/>
    <w:rsid w:val="00985ED7"/>
    <w:rsid w:val="00992AC0"/>
    <w:rsid w:val="009A2812"/>
    <w:rsid w:val="009A6DD9"/>
    <w:rsid w:val="009B0708"/>
    <w:rsid w:val="009B25E0"/>
    <w:rsid w:val="009C4B75"/>
    <w:rsid w:val="009C66B8"/>
    <w:rsid w:val="009C69D9"/>
    <w:rsid w:val="009D235D"/>
    <w:rsid w:val="009D2D08"/>
    <w:rsid w:val="009E32CE"/>
    <w:rsid w:val="009F211B"/>
    <w:rsid w:val="009F32FB"/>
    <w:rsid w:val="00A02D19"/>
    <w:rsid w:val="00A07DE5"/>
    <w:rsid w:val="00A10062"/>
    <w:rsid w:val="00A130C4"/>
    <w:rsid w:val="00A23000"/>
    <w:rsid w:val="00A31DCC"/>
    <w:rsid w:val="00A359A5"/>
    <w:rsid w:val="00A36C1D"/>
    <w:rsid w:val="00A4602A"/>
    <w:rsid w:val="00A46B7D"/>
    <w:rsid w:val="00A700CE"/>
    <w:rsid w:val="00A74206"/>
    <w:rsid w:val="00A97C76"/>
    <w:rsid w:val="00AA5B89"/>
    <w:rsid w:val="00AA6C51"/>
    <w:rsid w:val="00AB6D88"/>
    <w:rsid w:val="00AC6FDF"/>
    <w:rsid w:val="00AD50A5"/>
    <w:rsid w:val="00AE1908"/>
    <w:rsid w:val="00AE5792"/>
    <w:rsid w:val="00B04946"/>
    <w:rsid w:val="00B062DF"/>
    <w:rsid w:val="00B1121E"/>
    <w:rsid w:val="00B112EC"/>
    <w:rsid w:val="00B20504"/>
    <w:rsid w:val="00B24BDD"/>
    <w:rsid w:val="00B258EB"/>
    <w:rsid w:val="00B276D9"/>
    <w:rsid w:val="00B40D94"/>
    <w:rsid w:val="00B4441A"/>
    <w:rsid w:val="00B4701A"/>
    <w:rsid w:val="00B47B8D"/>
    <w:rsid w:val="00B5224A"/>
    <w:rsid w:val="00B55A3E"/>
    <w:rsid w:val="00B56633"/>
    <w:rsid w:val="00B60C6C"/>
    <w:rsid w:val="00B87038"/>
    <w:rsid w:val="00B9103F"/>
    <w:rsid w:val="00BA262D"/>
    <w:rsid w:val="00BA6041"/>
    <w:rsid w:val="00BB0320"/>
    <w:rsid w:val="00BB0753"/>
    <w:rsid w:val="00BC2240"/>
    <w:rsid w:val="00BC2455"/>
    <w:rsid w:val="00BD43C4"/>
    <w:rsid w:val="00BD619F"/>
    <w:rsid w:val="00BD6F4D"/>
    <w:rsid w:val="00BE36DA"/>
    <w:rsid w:val="00BE4536"/>
    <w:rsid w:val="00BF14F6"/>
    <w:rsid w:val="00BF2444"/>
    <w:rsid w:val="00BF443F"/>
    <w:rsid w:val="00BF456A"/>
    <w:rsid w:val="00C00DD4"/>
    <w:rsid w:val="00C051AE"/>
    <w:rsid w:val="00C12A08"/>
    <w:rsid w:val="00C15423"/>
    <w:rsid w:val="00C20020"/>
    <w:rsid w:val="00C21908"/>
    <w:rsid w:val="00C24E14"/>
    <w:rsid w:val="00C3295D"/>
    <w:rsid w:val="00C35CCF"/>
    <w:rsid w:val="00C4296B"/>
    <w:rsid w:val="00C45CEC"/>
    <w:rsid w:val="00C4682D"/>
    <w:rsid w:val="00C4712F"/>
    <w:rsid w:val="00C574ED"/>
    <w:rsid w:val="00C817A1"/>
    <w:rsid w:val="00C83EA3"/>
    <w:rsid w:val="00C9118F"/>
    <w:rsid w:val="00CA280B"/>
    <w:rsid w:val="00CB5A26"/>
    <w:rsid w:val="00CC49CE"/>
    <w:rsid w:val="00CE09B3"/>
    <w:rsid w:val="00CE2C8D"/>
    <w:rsid w:val="00CE431C"/>
    <w:rsid w:val="00CE7A8F"/>
    <w:rsid w:val="00CF5395"/>
    <w:rsid w:val="00D12AD5"/>
    <w:rsid w:val="00D16211"/>
    <w:rsid w:val="00D16747"/>
    <w:rsid w:val="00D2205A"/>
    <w:rsid w:val="00D23454"/>
    <w:rsid w:val="00D36364"/>
    <w:rsid w:val="00D4029A"/>
    <w:rsid w:val="00D50638"/>
    <w:rsid w:val="00D54BB2"/>
    <w:rsid w:val="00D65DE4"/>
    <w:rsid w:val="00D74D42"/>
    <w:rsid w:val="00D80CD0"/>
    <w:rsid w:val="00D92192"/>
    <w:rsid w:val="00D959D9"/>
    <w:rsid w:val="00D96C95"/>
    <w:rsid w:val="00DA44DF"/>
    <w:rsid w:val="00DC135D"/>
    <w:rsid w:val="00DC42B3"/>
    <w:rsid w:val="00DC4755"/>
    <w:rsid w:val="00DE7B9F"/>
    <w:rsid w:val="00DF677D"/>
    <w:rsid w:val="00DF77A6"/>
    <w:rsid w:val="00E01529"/>
    <w:rsid w:val="00E050C5"/>
    <w:rsid w:val="00E05AD1"/>
    <w:rsid w:val="00E07AE6"/>
    <w:rsid w:val="00E202F7"/>
    <w:rsid w:val="00E272DC"/>
    <w:rsid w:val="00E5218D"/>
    <w:rsid w:val="00E53F14"/>
    <w:rsid w:val="00E6034A"/>
    <w:rsid w:val="00E609C6"/>
    <w:rsid w:val="00E7302E"/>
    <w:rsid w:val="00E83176"/>
    <w:rsid w:val="00E8369B"/>
    <w:rsid w:val="00E93733"/>
    <w:rsid w:val="00EA1A0C"/>
    <w:rsid w:val="00EA6F9C"/>
    <w:rsid w:val="00EB300A"/>
    <w:rsid w:val="00EB3886"/>
    <w:rsid w:val="00EB6BEC"/>
    <w:rsid w:val="00EC5748"/>
    <w:rsid w:val="00EC7F16"/>
    <w:rsid w:val="00ED1AB3"/>
    <w:rsid w:val="00ED517F"/>
    <w:rsid w:val="00EE0403"/>
    <w:rsid w:val="00EE530E"/>
    <w:rsid w:val="00EF1EB4"/>
    <w:rsid w:val="00EF39BF"/>
    <w:rsid w:val="00F0313E"/>
    <w:rsid w:val="00F03DD1"/>
    <w:rsid w:val="00F04BA1"/>
    <w:rsid w:val="00F2427F"/>
    <w:rsid w:val="00F305B2"/>
    <w:rsid w:val="00F36B17"/>
    <w:rsid w:val="00F6081E"/>
    <w:rsid w:val="00F705EA"/>
    <w:rsid w:val="00F8264B"/>
    <w:rsid w:val="00F826FC"/>
    <w:rsid w:val="00F873FE"/>
    <w:rsid w:val="00FA0B81"/>
    <w:rsid w:val="00FA3B56"/>
    <w:rsid w:val="00FA4A7D"/>
    <w:rsid w:val="00FB074B"/>
    <w:rsid w:val="00FB134C"/>
    <w:rsid w:val="00FB38A0"/>
    <w:rsid w:val="00FD5A4B"/>
    <w:rsid w:val="00FD7131"/>
    <w:rsid w:val="00FE0493"/>
    <w:rsid w:val="00FE10E9"/>
    <w:rsid w:val="00FF1D93"/>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C1AA6B8"/>
  <w15:chartTrackingRefBased/>
  <w15:docId w15:val="{9529730D-1A80-48A6-9A12-9C939299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pacing w:val="-5"/>
    </w:rPr>
  </w:style>
  <w:style w:type="paragraph" w:styleId="Heading1">
    <w:name w:val="heading 1"/>
    <w:basedOn w:val="Normal"/>
    <w:next w:val="Normal"/>
    <w:qFormat/>
    <w:pPr>
      <w:keepNext/>
      <w:outlineLvl w:val="0"/>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Helvetica"/>
      <w:sz w:val="16"/>
      <w:szCs w:val="16"/>
    </w:rPr>
  </w:style>
  <w:style w:type="paragraph" w:styleId="PlainText">
    <w:name w:val="Plain Text"/>
    <w:basedOn w:val="Normal"/>
    <w:pPr>
      <w:jc w:val="left"/>
    </w:pPr>
    <w:rPr>
      <w:rFonts w:ascii="Courier New" w:hAnsi="Courier New"/>
      <w:spacing w:val="0"/>
    </w:rPr>
  </w:style>
  <w:style w:type="paragraph" w:styleId="BodyText">
    <w:name w:val="Body Text"/>
    <w:basedOn w:val="Normal"/>
    <w:rPr>
      <w:sz w:val="22"/>
    </w:rPr>
  </w:style>
  <w:style w:type="character" w:customStyle="1" w:styleId="Style11pt">
    <w:name w:val="Style 11 pt"/>
    <w:rsid w:val="00B1121E"/>
    <w:rPr>
      <w:caps/>
      <w:sz w:val="22"/>
    </w:rPr>
  </w:style>
  <w:style w:type="character" w:styleId="CommentReference">
    <w:name w:val="annotation reference"/>
    <w:rsid w:val="00565ABA"/>
    <w:rPr>
      <w:sz w:val="16"/>
      <w:szCs w:val="16"/>
    </w:rPr>
  </w:style>
  <w:style w:type="paragraph" w:styleId="CommentText">
    <w:name w:val="annotation text"/>
    <w:basedOn w:val="Normal"/>
    <w:link w:val="CommentTextChar"/>
    <w:rsid w:val="00565ABA"/>
    <w:rPr>
      <w:rFonts w:cs="Times New Roman"/>
      <w:lang w:val="x-none" w:eastAsia="x-none"/>
    </w:rPr>
  </w:style>
  <w:style w:type="character" w:customStyle="1" w:styleId="CommentTextChar">
    <w:name w:val="Comment Text Char"/>
    <w:link w:val="CommentText"/>
    <w:rsid w:val="00565ABA"/>
    <w:rPr>
      <w:rFonts w:ascii="Arial" w:hAnsi="Arial" w:cs="Arial"/>
      <w:spacing w:val="-5"/>
    </w:rPr>
  </w:style>
  <w:style w:type="paragraph" w:styleId="CommentSubject">
    <w:name w:val="annotation subject"/>
    <w:basedOn w:val="CommentText"/>
    <w:next w:val="CommentText"/>
    <w:link w:val="CommentSubjectChar"/>
    <w:rsid w:val="00565ABA"/>
    <w:rPr>
      <w:b/>
      <w:bCs/>
    </w:rPr>
  </w:style>
  <w:style w:type="character" w:customStyle="1" w:styleId="CommentSubjectChar">
    <w:name w:val="Comment Subject Char"/>
    <w:link w:val="CommentSubject"/>
    <w:rsid w:val="00565ABA"/>
    <w:rPr>
      <w:rFonts w:ascii="Arial" w:hAnsi="Arial" w:cs="Arial"/>
      <w:b/>
      <w:bCs/>
      <w:spacing w:val="-5"/>
    </w:rPr>
  </w:style>
  <w:style w:type="character" w:customStyle="1" w:styleId="apple-converted-space">
    <w:name w:val="apple-converted-space"/>
    <w:rsid w:val="005F5178"/>
  </w:style>
  <w:style w:type="character" w:styleId="Hyperlink">
    <w:name w:val="Hyperlink"/>
    <w:uiPriority w:val="99"/>
    <w:unhideWhenUsed/>
    <w:rsid w:val="004D3975"/>
    <w:rPr>
      <w:color w:val="0000FF"/>
      <w:u w:val="single"/>
    </w:rPr>
  </w:style>
  <w:style w:type="character" w:styleId="FollowedHyperlink">
    <w:name w:val="FollowedHyperlink"/>
    <w:rsid w:val="00F04BA1"/>
    <w:rPr>
      <w:color w:val="800080"/>
      <w:u w:val="single"/>
    </w:rPr>
  </w:style>
  <w:style w:type="paragraph" w:customStyle="1" w:styleId="Default">
    <w:name w:val="Default"/>
    <w:rsid w:val="00854E29"/>
    <w:pPr>
      <w:autoSpaceDE w:val="0"/>
      <w:autoSpaceDN w:val="0"/>
      <w:adjustRightInd w:val="0"/>
    </w:pPr>
    <w:rPr>
      <w:color w:val="000000"/>
      <w:sz w:val="24"/>
      <w:szCs w:val="24"/>
    </w:rPr>
  </w:style>
  <w:style w:type="paragraph" w:styleId="NormalWeb">
    <w:name w:val="Normal (Web)"/>
    <w:basedOn w:val="Normal"/>
    <w:uiPriority w:val="99"/>
    <w:unhideWhenUsed/>
    <w:rsid w:val="00620F6E"/>
    <w:pPr>
      <w:spacing w:before="100" w:beforeAutospacing="1" w:after="100" w:afterAutospacing="1"/>
      <w:jc w:val="left"/>
    </w:pPr>
    <w:rPr>
      <w:rFonts w:ascii="Times New Roman" w:hAnsi="Times New Roman" w:cs="Times New Roman"/>
      <w:spacing w:val="0"/>
      <w:sz w:val="24"/>
      <w:szCs w:val="24"/>
    </w:rPr>
  </w:style>
  <w:style w:type="paragraph" w:styleId="Revision">
    <w:name w:val="Revision"/>
    <w:hidden/>
    <w:uiPriority w:val="99"/>
    <w:semiHidden/>
    <w:rsid w:val="00607D98"/>
    <w:rPr>
      <w:rFonts w:ascii="Arial" w:hAnsi="Arial" w:cs="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3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ilities.eku.edu/engineering-and-constr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19F3-EDB8-4DD1-8820-855A917B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4086</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Definitions</vt:lpstr>
    </vt:vector>
  </TitlesOfParts>
  <Company>EOP</Company>
  <LinksUpToDate>false</LinksUpToDate>
  <CharactersWithSpaces>29055</CharactersWithSpaces>
  <SharedDoc>false</SharedDoc>
  <HLinks>
    <vt:vector size="6" baseType="variant">
      <vt:variant>
        <vt:i4>655364</vt:i4>
      </vt:variant>
      <vt:variant>
        <vt:i4>0</vt:i4>
      </vt:variant>
      <vt:variant>
        <vt:i4>0</vt:i4>
      </vt:variant>
      <vt:variant>
        <vt:i4>5</vt:i4>
      </vt:variant>
      <vt:variant>
        <vt:lpwstr>http://projectadmin.eku.edu/forms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bill.slone;JR Meyer</dc:creator>
  <cp:keywords/>
  <dc:description/>
  <cp:lastModifiedBy>Reeves, Ellen</cp:lastModifiedBy>
  <cp:revision>6</cp:revision>
  <cp:lastPrinted>2013-04-11T12:57:00Z</cp:lastPrinted>
  <dcterms:created xsi:type="dcterms:W3CDTF">2018-03-22T15:35:00Z</dcterms:created>
  <dcterms:modified xsi:type="dcterms:W3CDTF">2023-02-10T15:38:00Z</dcterms:modified>
</cp:coreProperties>
</file>