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CA5A" w14:textId="77777777" w:rsidR="00DA738C" w:rsidRDefault="00DA738C" w:rsidP="00BB78BF">
      <w:pPr>
        <w:jc w:val="left"/>
        <w:rPr>
          <w:b/>
          <w:sz w:val="28"/>
        </w:rPr>
      </w:pPr>
      <w:r>
        <w:rPr>
          <w:b/>
          <w:sz w:val="28"/>
        </w:rPr>
        <w:t>906 – Testing and Special Inspections Procurement</w:t>
      </w:r>
    </w:p>
    <w:p w14:paraId="1963B53D" w14:textId="77777777" w:rsidR="00DA738C" w:rsidRDefault="00DA738C" w:rsidP="00BB78BF">
      <w:pPr>
        <w:jc w:val="left"/>
        <w:rPr>
          <w:b/>
          <w:sz w:val="28"/>
        </w:rPr>
      </w:pPr>
    </w:p>
    <w:p w14:paraId="212CB722" w14:textId="77777777" w:rsidR="00DA738C" w:rsidRPr="00C6196B" w:rsidRDefault="009C35E9" w:rsidP="00BB78BF">
      <w:pPr>
        <w:pStyle w:val="ParagraphTitle"/>
        <w:spacing w:before="0" w:after="0"/>
        <w:ind w:left="360" w:hanging="360"/>
        <w:rPr>
          <w:rFonts w:ascii="Arial" w:hAnsi="Arial"/>
          <w:b w:val="0"/>
          <w:sz w:val="12"/>
        </w:rPr>
      </w:pPr>
      <w:r w:rsidRPr="00D003AF">
        <w:rPr>
          <w:rFonts w:ascii="Arial" w:hAnsi="Arial"/>
        </w:rPr>
        <w:t xml:space="preserve">906.1 </w:t>
      </w:r>
      <w:r w:rsidR="00DA738C" w:rsidRPr="00D003AF">
        <w:rPr>
          <w:rFonts w:ascii="Arial" w:hAnsi="Arial"/>
        </w:rPr>
        <w:t xml:space="preserve">Inspection and Testing of Materials: </w:t>
      </w:r>
      <w:r w:rsidR="00DA738C" w:rsidRPr="003E0E78">
        <w:rPr>
          <w:rFonts w:ascii="Arial" w:hAnsi="Arial"/>
          <w:b w:val="0"/>
        </w:rPr>
        <w:t xml:space="preserve">All inspection and testing costs, </w:t>
      </w:r>
      <w:r w:rsidR="00F840E1" w:rsidRPr="003E0E78">
        <w:rPr>
          <w:rFonts w:ascii="Arial" w:hAnsi="Arial"/>
          <w:b w:val="0"/>
        </w:rPr>
        <w:t xml:space="preserve">except Special Inspections </w:t>
      </w:r>
      <w:r w:rsidR="003D51D0" w:rsidRPr="002964E0">
        <w:rPr>
          <w:rFonts w:ascii="Arial" w:hAnsi="Arial"/>
          <w:b w:val="0"/>
        </w:rPr>
        <w:t>and Testing and Balancing</w:t>
      </w:r>
      <w:r w:rsidR="00DA738C" w:rsidRPr="002964E0">
        <w:rPr>
          <w:rFonts w:ascii="Arial" w:hAnsi="Arial"/>
          <w:b w:val="0"/>
        </w:rPr>
        <w:t>,</w:t>
      </w:r>
      <w:r w:rsidR="00DA738C" w:rsidRPr="003E0E78">
        <w:rPr>
          <w:rFonts w:ascii="Arial" w:hAnsi="Arial"/>
          <w:b w:val="0"/>
        </w:rPr>
        <w:t xml:space="preserve"> required by the </w:t>
      </w:r>
      <w:r w:rsidR="00FC653F" w:rsidRPr="003E0E78">
        <w:rPr>
          <w:rFonts w:ascii="Arial" w:hAnsi="Arial"/>
          <w:b w:val="0"/>
        </w:rPr>
        <w:t xml:space="preserve">Contract Documents </w:t>
      </w:r>
      <w:r w:rsidR="00DA738C" w:rsidRPr="003E0E78">
        <w:rPr>
          <w:rFonts w:ascii="Arial" w:hAnsi="Arial"/>
          <w:b w:val="0"/>
        </w:rPr>
        <w:t xml:space="preserve">shall be paid for by the </w:t>
      </w:r>
      <w:r w:rsidR="00FC653F" w:rsidRPr="003E0E78">
        <w:rPr>
          <w:rFonts w:ascii="Arial" w:hAnsi="Arial"/>
          <w:b w:val="0"/>
        </w:rPr>
        <w:t>Contractor</w:t>
      </w:r>
      <w:r w:rsidR="00F840E1" w:rsidRPr="003E0E78">
        <w:rPr>
          <w:rFonts w:ascii="Arial" w:hAnsi="Arial"/>
          <w:b w:val="0"/>
        </w:rPr>
        <w:t>.</w:t>
      </w:r>
      <w:r w:rsidR="00DA738C" w:rsidRPr="003E0E78">
        <w:rPr>
          <w:rFonts w:ascii="Arial" w:hAnsi="Arial"/>
          <w:b w:val="0"/>
        </w:rPr>
        <w:t xml:space="preserve">  Testing reports shall be transmitted directly to the Architect-Engineer and the Project Manager by the testing agency.  Reports shall also be transmitted to the Contractor and/or appropriate Subcontractors.</w:t>
      </w:r>
      <w:r w:rsidR="00C6196B">
        <w:rPr>
          <w:rFonts w:ascii="Arial" w:hAnsi="Arial"/>
          <w:b w:val="0"/>
        </w:rPr>
        <w:t xml:space="preserve"> </w:t>
      </w:r>
      <w:r w:rsidR="00C6196B" w:rsidRPr="00C6196B">
        <w:rPr>
          <w:rFonts w:ascii="Arial" w:hAnsi="Arial"/>
          <w:b w:val="0"/>
        </w:rPr>
        <w:t>The</w:t>
      </w:r>
      <w:r w:rsidR="00DA738C" w:rsidRPr="00C6196B">
        <w:rPr>
          <w:rFonts w:ascii="Arial" w:hAnsi="Arial"/>
          <w:b w:val="0"/>
        </w:rPr>
        <w:t xml:space="preserve"> Project Manager shall approve all proposed testing agencies prior to the work being performed.</w:t>
      </w:r>
    </w:p>
    <w:p w14:paraId="4B7A6240" w14:textId="77777777" w:rsidR="00BC707D" w:rsidRDefault="009C35E9">
      <w:pPr>
        <w:pStyle w:val="ParagraphText"/>
        <w:tabs>
          <w:tab w:val="clear" w:pos="720"/>
          <w:tab w:val="left" w:pos="0"/>
        </w:tabs>
        <w:spacing w:before="120" w:after="0"/>
        <w:ind w:left="360" w:hanging="360"/>
        <w:jc w:val="left"/>
        <w:rPr>
          <w:rFonts w:cs="Times New Roman"/>
          <w:spacing w:val="0"/>
        </w:rPr>
      </w:pPr>
      <w:r>
        <w:rPr>
          <w:b/>
        </w:rPr>
        <w:t xml:space="preserve">906.2 </w:t>
      </w:r>
      <w:r w:rsidR="00DA738C">
        <w:rPr>
          <w:b/>
        </w:rPr>
        <w:t xml:space="preserve">Electrical Inspections: </w:t>
      </w:r>
      <w:r w:rsidR="00DA738C" w:rsidRPr="003E0E78">
        <w:t xml:space="preserve">The </w:t>
      </w:r>
      <w:r w:rsidR="00FC653F" w:rsidRPr="003E0E78">
        <w:t xml:space="preserve">Contractor </w:t>
      </w:r>
      <w:r w:rsidR="00DA738C" w:rsidRPr="003E0E78">
        <w:t xml:space="preserve">shall not use private inspectors. All electrical inspections will be performed by inspectors from the Kentucky </w:t>
      </w:r>
      <w:r w:rsidR="00FC653F" w:rsidRPr="003E0E78">
        <w:rPr>
          <w:rFonts w:cs="Times New Roman"/>
          <w:spacing w:val="0"/>
        </w:rPr>
        <w:t>Division of Building Code Enforcement, Electrical Inspections</w:t>
      </w:r>
      <w:r w:rsidR="00BC707D">
        <w:rPr>
          <w:rFonts w:cs="Times New Roman"/>
          <w:spacing w:val="0"/>
        </w:rPr>
        <w:t xml:space="preserve">. </w:t>
      </w:r>
    </w:p>
    <w:p w14:paraId="3118155B" w14:textId="30D4BC0E" w:rsidR="00BB78BF" w:rsidRDefault="00DA738C">
      <w:pPr>
        <w:pStyle w:val="ParagraphText"/>
        <w:tabs>
          <w:tab w:val="clear" w:pos="720"/>
          <w:tab w:val="left" w:pos="0"/>
        </w:tabs>
        <w:spacing w:before="120" w:after="0"/>
        <w:ind w:left="360" w:firstLine="0"/>
        <w:jc w:val="left"/>
      </w:pPr>
      <w:r w:rsidRPr="003E0E78">
        <w:t xml:space="preserve">The contractor shall be responsible for requesting, </w:t>
      </w:r>
      <w:r w:rsidR="002964E0" w:rsidRPr="003E0E78">
        <w:t>scheduling,</w:t>
      </w:r>
      <w:r w:rsidRPr="003E0E78">
        <w:t xml:space="preserve"> and coordinating all electrical inspections through the Electrical Inspections</w:t>
      </w:r>
      <w:r w:rsidR="00FC653F" w:rsidRPr="003E0E78">
        <w:t xml:space="preserve"> Section</w:t>
      </w:r>
      <w:r w:rsidRPr="003E0E78">
        <w:t xml:space="preserve">. </w:t>
      </w:r>
    </w:p>
    <w:p w14:paraId="03DEDF08" w14:textId="7C707B24" w:rsidR="00FE62A3" w:rsidRPr="002964E0" w:rsidRDefault="009C35E9" w:rsidP="002964E0">
      <w:pPr>
        <w:pStyle w:val="ParagraphText"/>
        <w:spacing w:before="120" w:after="0"/>
        <w:jc w:val="left"/>
        <w:rPr>
          <w:rFonts w:cs="Times New Roman"/>
          <w:spacing w:val="0"/>
        </w:rPr>
      </w:pPr>
      <w:r>
        <w:rPr>
          <w:b/>
        </w:rPr>
        <w:t xml:space="preserve">906.3 </w:t>
      </w:r>
      <w:r w:rsidR="00DA738C">
        <w:rPr>
          <w:b/>
        </w:rPr>
        <w:t>Special Inspections:</w:t>
      </w:r>
      <w:r w:rsidR="00FE62A3" w:rsidRPr="00FE62A3">
        <w:rPr>
          <w:rFonts w:cs="Times New Roman"/>
          <w:spacing w:val="0"/>
          <w:szCs w:val="20"/>
        </w:rPr>
        <w:t xml:space="preserve"> </w:t>
      </w:r>
      <w:r w:rsidR="00FE62A3" w:rsidRPr="002964E0">
        <w:rPr>
          <w:rFonts w:cs="Times New Roman"/>
          <w:spacing w:val="0"/>
        </w:rPr>
        <w:t xml:space="preserve">It is the responsibility of the Architect-Engineer to include in the specifications the Special Inspections required by the Kentucky Building Code. </w:t>
      </w:r>
    </w:p>
    <w:p w14:paraId="181EEB7C" w14:textId="77777777" w:rsidR="00FE62A3" w:rsidRPr="002964E0" w:rsidRDefault="00FE62A3">
      <w:pPr>
        <w:tabs>
          <w:tab w:val="left" w:pos="720"/>
          <w:tab w:val="left" w:pos="1440"/>
        </w:tabs>
        <w:spacing w:before="120"/>
        <w:ind w:left="1080" w:hanging="360"/>
        <w:jc w:val="left"/>
        <w:rPr>
          <w:rFonts w:cs="Times New Roman"/>
          <w:spacing w:val="0"/>
          <w:sz w:val="22"/>
        </w:rPr>
      </w:pPr>
      <w:r w:rsidRPr="002964E0">
        <w:rPr>
          <w:rFonts w:cs="Times New Roman"/>
          <w:spacing w:val="0"/>
          <w:sz w:val="22"/>
        </w:rPr>
        <w:t>Special inspections will be contracted as one of the following:</w:t>
      </w:r>
    </w:p>
    <w:p w14:paraId="753CA2A6" w14:textId="77777777" w:rsidR="00FE62A3" w:rsidRPr="002964E0" w:rsidRDefault="00FE62A3" w:rsidP="002964E0">
      <w:pPr>
        <w:numPr>
          <w:ilvl w:val="0"/>
          <w:numId w:val="3"/>
        </w:numPr>
        <w:tabs>
          <w:tab w:val="left" w:pos="1440"/>
        </w:tabs>
        <w:spacing w:before="120"/>
        <w:ind w:left="1080" w:firstLine="0"/>
        <w:jc w:val="left"/>
        <w:rPr>
          <w:rFonts w:cs="Times New Roman"/>
          <w:spacing w:val="0"/>
          <w:sz w:val="22"/>
        </w:rPr>
      </w:pPr>
      <w:r w:rsidRPr="002964E0">
        <w:rPr>
          <w:rFonts w:cs="Times New Roman"/>
          <w:spacing w:val="0"/>
          <w:sz w:val="22"/>
        </w:rPr>
        <w:t>Architect-Engineer subcontractor</w:t>
      </w:r>
    </w:p>
    <w:p w14:paraId="3238B9C2" w14:textId="77777777" w:rsidR="00FE62A3" w:rsidRPr="002964E0" w:rsidRDefault="00FE62A3" w:rsidP="002964E0">
      <w:pPr>
        <w:numPr>
          <w:ilvl w:val="0"/>
          <w:numId w:val="3"/>
        </w:numPr>
        <w:tabs>
          <w:tab w:val="left" w:pos="1440"/>
        </w:tabs>
        <w:spacing w:before="120"/>
        <w:ind w:left="1080" w:firstLine="0"/>
        <w:jc w:val="left"/>
        <w:rPr>
          <w:rFonts w:cs="Times New Roman"/>
          <w:spacing w:val="0"/>
          <w:sz w:val="22"/>
        </w:rPr>
      </w:pPr>
      <w:r w:rsidRPr="002964E0">
        <w:rPr>
          <w:rFonts w:cs="Times New Roman"/>
          <w:spacing w:val="0"/>
          <w:sz w:val="22"/>
        </w:rPr>
        <w:t>Separate contract with the Special Inspection firm</w:t>
      </w:r>
    </w:p>
    <w:p w14:paraId="453B2044" w14:textId="77777777" w:rsidR="00FE62A3" w:rsidRPr="002964E0" w:rsidRDefault="00FE62A3" w:rsidP="002964E0">
      <w:pPr>
        <w:numPr>
          <w:ilvl w:val="0"/>
          <w:numId w:val="3"/>
        </w:numPr>
        <w:tabs>
          <w:tab w:val="left" w:pos="1440"/>
        </w:tabs>
        <w:spacing w:before="120"/>
        <w:ind w:left="1080" w:firstLine="0"/>
        <w:jc w:val="left"/>
        <w:rPr>
          <w:rFonts w:cs="Times New Roman"/>
          <w:spacing w:val="0"/>
          <w:sz w:val="22"/>
        </w:rPr>
      </w:pPr>
      <w:r w:rsidRPr="002964E0">
        <w:rPr>
          <w:rFonts w:cs="Times New Roman"/>
          <w:spacing w:val="0"/>
          <w:sz w:val="22"/>
        </w:rPr>
        <w:t>A combination of the A/E contract and a separate contract with the Special Inspections firm depending on the specific inspections required.</w:t>
      </w:r>
    </w:p>
    <w:p w14:paraId="0851B3E9" w14:textId="77777777" w:rsidR="00DA738C" w:rsidRDefault="009C35E9">
      <w:pPr>
        <w:pStyle w:val="ParagraphText"/>
        <w:tabs>
          <w:tab w:val="clear" w:pos="720"/>
          <w:tab w:val="left" w:pos="0"/>
        </w:tabs>
        <w:spacing w:before="120" w:after="0"/>
        <w:ind w:left="360" w:hanging="360"/>
        <w:jc w:val="left"/>
      </w:pPr>
      <w:r w:rsidRPr="009C35E9">
        <w:rPr>
          <w:b/>
        </w:rPr>
        <w:t>906.4 Other Required Inspections:</w:t>
      </w:r>
      <w:r>
        <w:t xml:space="preserve"> </w:t>
      </w:r>
      <w:r w:rsidR="00DA738C">
        <w:t xml:space="preserve">The Contractor shall provide </w:t>
      </w:r>
      <w:r w:rsidR="008E1D3E">
        <w:t xml:space="preserve">and pay for </w:t>
      </w:r>
      <w:r w:rsidR="00DA738C">
        <w:t>any</w:t>
      </w:r>
      <w:r w:rsidR="00F5368F">
        <w:t xml:space="preserve"> other</w:t>
      </w:r>
      <w:r w:rsidR="00DA738C">
        <w:t xml:space="preserve"> inspections required by the </w:t>
      </w:r>
      <w:r w:rsidR="003E0E78">
        <w:t xml:space="preserve">Contract Documents </w:t>
      </w:r>
      <w:r w:rsidR="00FE62A3">
        <w:t xml:space="preserve">and </w:t>
      </w:r>
      <w:r w:rsidR="00DA738C">
        <w:t>applicable building codes</w:t>
      </w:r>
      <w:r w:rsidR="000717FA">
        <w:t xml:space="preserve"> including HVAC </w:t>
      </w:r>
      <w:r>
        <w:t xml:space="preserve">and Plumbing </w:t>
      </w:r>
      <w:r w:rsidR="000717FA">
        <w:t>inspections required by the Department of Housing Building and Construction.</w:t>
      </w:r>
    </w:p>
    <w:sectPr w:rsidR="00DA738C" w:rsidSect="00D5188F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8C" w14:textId="77777777" w:rsidR="00A84E11" w:rsidRDefault="00A84E11">
      <w:r>
        <w:separator/>
      </w:r>
    </w:p>
  </w:endnote>
  <w:endnote w:type="continuationSeparator" w:id="0">
    <w:p w14:paraId="2A1382D3" w14:textId="77777777" w:rsidR="00A84E11" w:rsidRDefault="00A8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7224" w14:textId="6B9EE0AF" w:rsidR="00DA738C" w:rsidRDefault="00DA7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964E0">
      <w:rPr>
        <w:rStyle w:val="PageNumber"/>
      </w:rPr>
      <w:fldChar w:fldCharType="separate"/>
    </w:r>
    <w:r w:rsidR="002964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A5894D" w14:textId="77777777" w:rsidR="00DA738C" w:rsidRDefault="00DA73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2A07" w14:textId="77777777" w:rsidR="00DA738C" w:rsidRDefault="006F42E8" w:rsidP="006F42E8">
    <w:pPr>
      <w:pStyle w:val="Footer"/>
      <w:framePr w:w="1171" w:wrap="around" w:vAnchor="text" w:hAnchor="page" w:x="9601" w:y="206"/>
      <w:jc w:val="right"/>
      <w:rPr>
        <w:rStyle w:val="PageNumber"/>
      </w:rPr>
    </w:pPr>
    <w:r>
      <w:rPr>
        <w:rStyle w:val="PageNumber"/>
      </w:rPr>
      <w:t>906-</w:t>
    </w:r>
    <w:r w:rsidR="00DA738C">
      <w:rPr>
        <w:rStyle w:val="PageNumber"/>
      </w:rPr>
      <w:fldChar w:fldCharType="begin"/>
    </w:r>
    <w:r w:rsidR="00DA738C">
      <w:rPr>
        <w:rStyle w:val="PageNumber"/>
      </w:rPr>
      <w:instrText xml:space="preserve">PAGE  </w:instrText>
    </w:r>
    <w:r w:rsidR="00DA738C">
      <w:rPr>
        <w:rStyle w:val="PageNumber"/>
      </w:rPr>
      <w:fldChar w:fldCharType="separate"/>
    </w:r>
    <w:r w:rsidR="007E0440">
      <w:rPr>
        <w:rStyle w:val="PageNumber"/>
        <w:noProof/>
      </w:rPr>
      <w:t>1</w:t>
    </w:r>
    <w:r w:rsidR="00DA738C">
      <w:rPr>
        <w:rStyle w:val="PageNumber"/>
      </w:rPr>
      <w:fldChar w:fldCharType="end"/>
    </w:r>
  </w:p>
  <w:p w14:paraId="52FF26CF" w14:textId="77777777" w:rsidR="00DA738C" w:rsidRDefault="00DA738C">
    <w:pPr>
      <w:pStyle w:val="Footer"/>
      <w:ind w:right="360"/>
    </w:pPr>
  </w:p>
  <w:p w14:paraId="2180ABFE" w14:textId="0231176E" w:rsidR="00DA738C" w:rsidRDefault="008541AE">
    <w:pPr>
      <w:pStyle w:val="Footer"/>
    </w:pPr>
    <w:r>
      <w:t xml:space="preserve">906 - </w:t>
    </w:r>
    <w:r w:rsidR="00DA738C">
      <w:t xml:space="preserve">Testing and Special Inspections Procurement – </w:t>
    </w:r>
    <w:r w:rsidR="002964E0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7C6A" w14:textId="77777777" w:rsidR="00A84E11" w:rsidRDefault="00A84E11">
      <w:r>
        <w:separator/>
      </w:r>
    </w:p>
  </w:footnote>
  <w:footnote w:type="continuationSeparator" w:id="0">
    <w:p w14:paraId="3203C397" w14:textId="77777777" w:rsidR="00A84E11" w:rsidRDefault="00A8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1" w15:restartNumberingAfterBreak="0">
    <w:nsid w:val="3560707D"/>
    <w:multiLevelType w:val="hybridMultilevel"/>
    <w:tmpl w:val="8EA2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65075"/>
    <w:multiLevelType w:val="singleLevel"/>
    <w:tmpl w:val="DDBAE1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02205633">
    <w:abstractNumId w:val="0"/>
  </w:num>
  <w:num w:numId="2" w16cid:durableId="1015109353">
    <w:abstractNumId w:val="2"/>
  </w:num>
  <w:num w:numId="3" w16cid:durableId="81772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8F"/>
    <w:rsid w:val="00060F3E"/>
    <w:rsid w:val="000717FA"/>
    <w:rsid w:val="00074959"/>
    <w:rsid w:val="001F4CB2"/>
    <w:rsid w:val="002964E0"/>
    <w:rsid w:val="002B57B4"/>
    <w:rsid w:val="003D51D0"/>
    <w:rsid w:val="003E0E78"/>
    <w:rsid w:val="005713DF"/>
    <w:rsid w:val="005D32DB"/>
    <w:rsid w:val="00673594"/>
    <w:rsid w:val="006C4B36"/>
    <w:rsid w:val="006F42E8"/>
    <w:rsid w:val="00795048"/>
    <w:rsid w:val="007B70C4"/>
    <w:rsid w:val="007E0440"/>
    <w:rsid w:val="008541AE"/>
    <w:rsid w:val="008E1D3E"/>
    <w:rsid w:val="00927456"/>
    <w:rsid w:val="00976831"/>
    <w:rsid w:val="009C35E9"/>
    <w:rsid w:val="009E7314"/>
    <w:rsid w:val="00A84E11"/>
    <w:rsid w:val="00AB1813"/>
    <w:rsid w:val="00B51B5A"/>
    <w:rsid w:val="00B816BA"/>
    <w:rsid w:val="00B87E63"/>
    <w:rsid w:val="00BB78BF"/>
    <w:rsid w:val="00BC707D"/>
    <w:rsid w:val="00C011B4"/>
    <w:rsid w:val="00C6196B"/>
    <w:rsid w:val="00CA64CD"/>
    <w:rsid w:val="00D003AF"/>
    <w:rsid w:val="00D5188F"/>
    <w:rsid w:val="00D670C2"/>
    <w:rsid w:val="00DA738C"/>
    <w:rsid w:val="00DD2A74"/>
    <w:rsid w:val="00E03850"/>
    <w:rsid w:val="00E15426"/>
    <w:rsid w:val="00EA4B9A"/>
    <w:rsid w:val="00EF4972"/>
    <w:rsid w:val="00F2012C"/>
    <w:rsid w:val="00F23880"/>
    <w:rsid w:val="00F43654"/>
    <w:rsid w:val="00F5368F"/>
    <w:rsid w:val="00F840E1"/>
    <w:rsid w:val="00FC653F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4D2B1"/>
  <w15:chartTrackingRefBased/>
  <w15:docId w15:val="{C6846D57-73A8-47C3-ABA0-CEBFC7A0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pPr>
      <w:spacing w:after="220" w:line="220" w:lineRule="atLeast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ragraphTitle">
    <w:name w:val="Paragraph Title"/>
    <w:basedOn w:val="Normal"/>
    <w:pPr>
      <w:tabs>
        <w:tab w:val="left" w:pos="720"/>
        <w:tab w:val="left" w:pos="1440"/>
      </w:tabs>
      <w:spacing w:before="120" w:after="120"/>
      <w:ind w:left="720" w:hanging="720"/>
      <w:jc w:val="left"/>
    </w:pPr>
    <w:rPr>
      <w:rFonts w:ascii="Arial Bold" w:hAnsi="Arial Bold"/>
      <w:b/>
      <w:sz w:val="22"/>
      <w:szCs w:val="22"/>
    </w:rPr>
  </w:style>
  <w:style w:type="paragraph" w:customStyle="1" w:styleId="ParagraphText">
    <w:name w:val="Paragraph Text"/>
    <w:basedOn w:val="Normal"/>
    <w:pPr>
      <w:tabs>
        <w:tab w:val="left" w:pos="720"/>
        <w:tab w:val="left" w:pos="1440"/>
      </w:tabs>
      <w:spacing w:after="120"/>
      <w:ind w:left="720" w:hanging="720"/>
    </w:pPr>
    <w:rPr>
      <w:sz w:val="22"/>
      <w:szCs w:val="22"/>
    </w:rPr>
  </w:style>
  <w:style w:type="character" w:customStyle="1" w:styleId="ParagraphTextChar">
    <w:name w:val="Paragraph Text Char"/>
    <w:rPr>
      <w:rFonts w:ascii="Arial" w:hAnsi="Arial" w:cs="Arial"/>
      <w:noProof w:val="0"/>
      <w:spacing w:val="-5"/>
      <w:sz w:val="22"/>
      <w:szCs w:val="22"/>
      <w:lang w:val="en-US" w:eastAsia="en-US" w:bidi="ar-SA"/>
    </w:rPr>
  </w:style>
  <w:style w:type="character" w:customStyle="1" w:styleId="ParagraphTitleChar">
    <w:name w:val="Paragraph Title Char"/>
    <w:rPr>
      <w:rFonts w:ascii="Arial Bold" w:hAnsi="Arial Bold" w:cs="Arial"/>
      <w:b/>
      <w:noProof w:val="0"/>
      <w:spacing w:val="-5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62A3"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F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CB2"/>
  </w:style>
  <w:style w:type="character" w:customStyle="1" w:styleId="CommentTextChar">
    <w:name w:val="Comment Text Char"/>
    <w:link w:val="CommentText"/>
    <w:uiPriority w:val="99"/>
    <w:semiHidden/>
    <w:rsid w:val="001F4CB2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C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4CB2"/>
    <w:rPr>
      <w:rFonts w:ascii="Arial" w:hAnsi="Arial" w:cs="Arial"/>
      <w:b/>
      <w:bCs/>
      <w:spacing w:val="-5"/>
    </w:rPr>
  </w:style>
  <w:style w:type="character" w:styleId="Hyperlink">
    <w:name w:val="Hyperlink"/>
    <w:uiPriority w:val="99"/>
    <w:unhideWhenUsed/>
    <w:rsid w:val="00DD2A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2A74"/>
    <w:rPr>
      <w:color w:val="800080"/>
      <w:u w:val="single"/>
    </w:rPr>
  </w:style>
  <w:style w:type="paragraph" w:styleId="Revision">
    <w:name w:val="Revision"/>
    <w:hidden/>
    <w:uiPriority w:val="99"/>
    <w:semiHidden/>
    <w:rsid w:val="002964E0"/>
    <w:rPr>
      <w:rFonts w:ascii="Arial" w:hAnsi="Arial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Richard Polk;JR Meyer</dc:creator>
  <cp:keywords/>
  <dc:description/>
  <cp:lastModifiedBy>Reeves, Ellen</cp:lastModifiedBy>
  <cp:revision>3</cp:revision>
  <cp:lastPrinted>2013-02-18T18:39:00Z</cp:lastPrinted>
  <dcterms:created xsi:type="dcterms:W3CDTF">2018-08-22T13:09:00Z</dcterms:created>
  <dcterms:modified xsi:type="dcterms:W3CDTF">2023-02-10T19:30:00Z</dcterms:modified>
</cp:coreProperties>
</file>