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A042" w14:textId="77777777" w:rsidR="001B00C5" w:rsidRDefault="001B00C5" w:rsidP="00725ACC">
      <w:pPr>
        <w:jc w:val="left"/>
        <w:rPr>
          <w:b/>
          <w:sz w:val="28"/>
        </w:rPr>
      </w:pPr>
      <w:r>
        <w:rPr>
          <w:b/>
          <w:sz w:val="28"/>
        </w:rPr>
        <w:t>907</w:t>
      </w:r>
      <w:r w:rsidR="004632D7">
        <w:rPr>
          <w:b/>
          <w:sz w:val="28"/>
        </w:rPr>
        <w:t>.</w:t>
      </w:r>
      <w:r w:rsidR="00181C95">
        <w:rPr>
          <w:b/>
          <w:sz w:val="28"/>
        </w:rPr>
        <w:t>1</w:t>
      </w:r>
      <w:r>
        <w:rPr>
          <w:b/>
          <w:sz w:val="28"/>
        </w:rPr>
        <w:t xml:space="preserve"> – Pre-Construction Conference</w:t>
      </w:r>
      <w:r w:rsidR="004632D7">
        <w:rPr>
          <w:b/>
          <w:sz w:val="28"/>
        </w:rPr>
        <w:t xml:space="preserve"> </w:t>
      </w:r>
      <w:r w:rsidR="001141F8">
        <w:rPr>
          <w:b/>
          <w:sz w:val="28"/>
        </w:rPr>
        <w:t xml:space="preserve">- </w:t>
      </w:r>
      <w:r w:rsidR="004632D7">
        <w:rPr>
          <w:b/>
          <w:sz w:val="28"/>
        </w:rPr>
        <w:t>Sample Agenda</w:t>
      </w:r>
    </w:p>
    <w:p w14:paraId="78D50C91" w14:textId="77777777" w:rsidR="001B00C5" w:rsidRDefault="001B00C5" w:rsidP="00725ACC">
      <w:pPr>
        <w:jc w:val="left"/>
        <w:rPr>
          <w:b/>
          <w:sz w:val="28"/>
        </w:rPr>
      </w:pPr>
    </w:p>
    <w:p w14:paraId="20501BFA" w14:textId="77777777" w:rsidR="001B00C5" w:rsidRDefault="00790D2E" w:rsidP="00725ACC">
      <w:pPr>
        <w:jc w:val="left"/>
        <w:rPr>
          <w:sz w:val="22"/>
        </w:rPr>
      </w:pPr>
      <w:r>
        <w:rPr>
          <w:sz w:val="22"/>
        </w:rPr>
        <w:t xml:space="preserve">The Contractor shall confirm status of the Construction Contract prior to this meeting. </w:t>
      </w:r>
      <w:r w:rsidR="001B00C5">
        <w:rPr>
          <w:sz w:val="22"/>
        </w:rPr>
        <w:t xml:space="preserve">The Following is a Suggested Agenda for </w:t>
      </w:r>
      <w:r w:rsidR="004632D7">
        <w:rPr>
          <w:sz w:val="22"/>
        </w:rPr>
        <w:t>the</w:t>
      </w:r>
      <w:r w:rsidR="001B00C5">
        <w:rPr>
          <w:sz w:val="22"/>
        </w:rPr>
        <w:t xml:space="preserve"> Pre-Construction Conference:</w:t>
      </w:r>
    </w:p>
    <w:p w14:paraId="3C4DFEB1" w14:textId="77777777" w:rsidR="001B00C5" w:rsidRDefault="00CC25C8" w:rsidP="00725ACC">
      <w:pPr>
        <w:tabs>
          <w:tab w:val="left" w:pos="120"/>
        </w:tabs>
        <w:spacing w:before="120"/>
        <w:jc w:val="left"/>
        <w:rPr>
          <w:b/>
          <w:sz w:val="22"/>
        </w:rPr>
      </w:pPr>
      <w:r>
        <w:rPr>
          <w:b/>
          <w:sz w:val="22"/>
        </w:rPr>
        <w:t>1.</w:t>
      </w:r>
      <w:r w:rsidR="008F1996">
        <w:rPr>
          <w:b/>
          <w:sz w:val="22"/>
        </w:rPr>
        <w:t xml:space="preserve"> </w:t>
      </w:r>
      <w:r w:rsidR="001B00C5" w:rsidRPr="008F1996">
        <w:rPr>
          <w:b/>
          <w:sz w:val="22"/>
        </w:rPr>
        <w:t>Record of attendance and introduction of representatives</w:t>
      </w:r>
      <w:r w:rsidR="00D613A7" w:rsidRPr="008F1996">
        <w:rPr>
          <w:b/>
          <w:sz w:val="22"/>
        </w:rPr>
        <w:t>:</w:t>
      </w:r>
    </w:p>
    <w:p w14:paraId="1730A0F9" w14:textId="77777777" w:rsidR="001B00C5" w:rsidRDefault="001B00C5" w:rsidP="00725ACC">
      <w:pPr>
        <w:numPr>
          <w:ilvl w:val="0"/>
          <w:numId w:val="8"/>
        </w:numPr>
        <w:spacing w:before="120"/>
        <w:jc w:val="left"/>
        <w:rPr>
          <w:sz w:val="22"/>
        </w:rPr>
      </w:pPr>
      <w:r>
        <w:rPr>
          <w:sz w:val="22"/>
        </w:rPr>
        <w:t>Project Manager</w:t>
      </w:r>
    </w:p>
    <w:p w14:paraId="3F9C2DAC" w14:textId="77777777" w:rsidR="001B00C5" w:rsidRDefault="00725ACC" w:rsidP="00725ACC">
      <w:pPr>
        <w:numPr>
          <w:ilvl w:val="0"/>
          <w:numId w:val="8"/>
        </w:numPr>
        <w:spacing w:before="120"/>
        <w:jc w:val="left"/>
        <w:rPr>
          <w:sz w:val="22"/>
        </w:rPr>
      </w:pPr>
      <w:r>
        <w:rPr>
          <w:sz w:val="22"/>
        </w:rPr>
        <w:t>Project</w:t>
      </w:r>
      <w:r w:rsidR="001B00C5">
        <w:rPr>
          <w:sz w:val="22"/>
        </w:rPr>
        <w:t xml:space="preserve"> Specialist </w:t>
      </w:r>
    </w:p>
    <w:p w14:paraId="659108AF" w14:textId="225FB976" w:rsidR="001B00C5" w:rsidRDefault="00375125" w:rsidP="00725ACC">
      <w:pPr>
        <w:numPr>
          <w:ilvl w:val="0"/>
          <w:numId w:val="8"/>
        </w:numPr>
        <w:spacing w:before="120"/>
        <w:jc w:val="left"/>
        <w:rPr>
          <w:sz w:val="22"/>
        </w:rPr>
      </w:pPr>
      <w:r>
        <w:rPr>
          <w:sz w:val="22"/>
        </w:rPr>
        <w:t>University Department</w:t>
      </w:r>
      <w:r w:rsidR="001B00C5">
        <w:rPr>
          <w:sz w:val="22"/>
        </w:rPr>
        <w:t xml:space="preserve"> Representative(s)</w:t>
      </w:r>
    </w:p>
    <w:p w14:paraId="0806FC51" w14:textId="77777777" w:rsidR="001B00C5" w:rsidRDefault="001B00C5" w:rsidP="00725ACC">
      <w:pPr>
        <w:numPr>
          <w:ilvl w:val="0"/>
          <w:numId w:val="8"/>
        </w:numPr>
        <w:spacing w:before="120"/>
        <w:jc w:val="left"/>
        <w:rPr>
          <w:sz w:val="22"/>
        </w:rPr>
      </w:pPr>
      <w:r>
        <w:rPr>
          <w:sz w:val="22"/>
        </w:rPr>
        <w:t>Facility Staff</w:t>
      </w:r>
      <w:r w:rsidR="004D2D4E">
        <w:rPr>
          <w:sz w:val="22"/>
        </w:rPr>
        <w:t xml:space="preserve"> as required</w:t>
      </w:r>
    </w:p>
    <w:p w14:paraId="0F0A61A2" w14:textId="77777777" w:rsidR="001B00C5" w:rsidRDefault="001B00C5" w:rsidP="00725ACC">
      <w:pPr>
        <w:numPr>
          <w:ilvl w:val="0"/>
          <w:numId w:val="8"/>
        </w:numPr>
        <w:spacing w:before="120"/>
        <w:jc w:val="left"/>
        <w:rPr>
          <w:sz w:val="22"/>
        </w:rPr>
      </w:pPr>
      <w:r>
        <w:rPr>
          <w:sz w:val="22"/>
        </w:rPr>
        <w:t>Commissioning Authority</w:t>
      </w:r>
    </w:p>
    <w:p w14:paraId="1C502BCA" w14:textId="77777777" w:rsidR="001B00C5" w:rsidRDefault="001B00C5" w:rsidP="00725ACC">
      <w:pPr>
        <w:numPr>
          <w:ilvl w:val="0"/>
          <w:numId w:val="8"/>
        </w:numPr>
        <w:spacing w:before="120"/>
        <w:jc w:val="left"/>
        <w:rPr>
          <w:sz w:val="22"/>
        </w:rPr>
      </w:pPr>
      <w:r>
        <w:rPr>
          <w:sz w:val="22"/>
        </w:rPr>
        <w:t>Architect-Engineer Representatives</w:t>
      </w:r>
    </w:p>
    <w:p w14:paraId="4AACB71A" w14:textId="77777777" w:rsidR="001B00C5" w:rsidRDefault="001B00C5" w:rsidP="00725ACC">
      <w:pPr>
        <w:numPr>
          <w:ilvl w:val="0"/>
          <w:numId w:val="8"/>
        </w:numPr>
        <w:spacing w:before="120"/>
        <w:jc w:val="left"/>
        <w:rPr>
          <w:sz w:val="22"/>
        </w:rPr>
      </w:pPr>
      <w:r>
        <w:rPr>
          <w:sz w:val="22"/>
        </w:rPr>
        <w:t>Resident Observer</w:t>
      </w:r>
      <w:r w:rsidR="004D2D4E">
        <w:rPr>
          <w:sz w:val="22"/>
        </w:rPr>
        <w:t xml:space="preserve"> if any</w:t>
      </w:r>
    </w:p>
    <w:p w14:paraId="5EF94EAA" w14:textId="77777777" w:rsidR="001B00C5" w:rsidRDefault="001B00C5" w:rsidP="00725ACC">
      <w:pPr>
        <w:numPr>
          <w:ilvl w:val="0"/>
          <w:numId w:val="8"/>
        </w:numPr>
        <w:spacing w:before="120"/>
        <w:jc w:val="left"/>
        <w:rPr>
          <w:sz w:val="22"/>
        </w:rPr>
      </w:pPr>
      <w:r>
        <w:rPr>
          <w:sz w:val="22"/>
        </w:rPr>
        <w:t>Contractor Representatives</w:t>
      </w:r>
    </w:p>
    <w:p w14:paraId="1D4BB104" w14:textId="77777777" w:rsidR="001B00C5" w:rsidRDefault="001B00C5" w:rsidP="00725ACC">
      <w:pPr>
        <w:numPr>
          <w:ilvl w:val="0"/>
          <w:numId w:val="8"/>
        </w:numPr>
        <w:spacing w:before="120"/>
        <w:jc w:val="left"/>
        <w:rPr>
          <w:sz w:val="22"/>
        </w:rPr>
      </w:pPr>
      <w:r>
        <w:rPr>
          <w:sz w:val="22"/>
        </w:rPr>
        <w:t>Subcontractor Representatives</w:t>
      </w:r>
    </w:p>
    <w:p w14:paraId="7BD2B773" w14:textId="77777777" w:rsidR="00C77C92" w:rsidRDefault="00C77C92" w:rsidP="00725ACC">
      <w:pPr>
        <w:numPr>
          <w:ilvl w:val="0"/>
          <w:numId w:val="8"/>
        </w:numPr>
        <w:spacing w:before="120"/>
        <w:jc w:val="left"/>
        <w:rPr>
          <w:sz w:val="22"/>
        </w:rPr>
      </w:pPr>
      <w:r>
        <w:rPr>
          <w:sz w:val="22"/>
        </w:rPr>
        <w:t>Special Inspections Contractor and/or Contractors</w:t>
      </w:r>
    </w:p>
    <w:p w14:paraId="5DD49E2D" w14:textId="77777777" w:rsidR="001B00C5" w:rsidRDefault="00CC25C8" w:rsidP="00725ACC">
      <w:pPr>
        <w:spacing w:before="120"/>
        <w:jc w:val="left"/>
        <w:rPr>
          <w:b/>
          <w:sz w:val="22"/>
        </w:rPr>
      </w:pPr>
      <w:r>
        <w:rPr>
          <w:b/>
          <w:sz w:val="22"/>
        </w:rPr>
        <w:t>2.</w:t>
      </w:r>
      <w:r w:rsidR="008F1996" w:rsidRPr="008F1996">
        <w:rPr>
          <w:b/>
          <w:sz w:val="22"/>
        </w:rPr>
        <w:t xml:space="preserve"> </w:t>
      </w:r>
      <w:r w:rsidR="001B00C5" w:rsidRPr="008F1996">
        <w:rPr>
          <w:b/>
          <w:sz w:val="22"/>
        </w:rPr>
        <w:t>Communication:</w:t>
      </w:r>
    </w:p>
    <w:p w14:paraId="40C517AA" w14:textId="77777777" w:rsidR="001B00C5" w:rsidRDefault="001B00C5" w:rsidP="00725ACC">
      <w:pPr>
        <w:pStyle w:val="PRT"/>
        <w:keepNext w:val="0"/>
        <w:numPr>
          <w:ilvl w:val="0"/>
          <w:numId w:val="9"/>
        </w:numPr>
        <w:suppressAutoHyphens w:val="0"/>
        <w:spacing w:before="120"/>
        <w:jc w:val="left"/>
        <w:outlineLvl w:val="9"/>
        <w:rPr>
          <w:rFonts w:ascii="Arial" w:hAnsi="Arial"/>
          <w:spacing w:val="-5"/>
        </w:rPr>
      </w:pPr>
      <w:r>
        <w:rPr>
          <w:rFonts w:ascii="Arial" w:hAnsi="Arial"/>
          <w:spacing w:val="-5"/>
        </w:rPr>
        <w:t xml:space="preserve">All project communication from the </w:t>
      </w:r>
      <w:r w:rsidR="00EB11E3">
        <w:rPr>
          <w:rFonts w:ascii="Arial" w:hAnsi="Arial"/>
          <w:spacing w:val="-5"/>
        </w:rPr>
        <w:t>C</w:t>
      </w:r>
      <w:r>
        <w:rPr>
          <w:rFonts w:ascii="Arial" w:hAnsi="Arial"/>
          <w:spacing w:val="-5"/>
        </w:rPr>
        <w:t>ontractor shall be through the Architect-Engineer.</w:t>
      </w:r>
    </w:p>
    <w:p w14:paraId="64299D23" w14:textId="77777777" w:rsidR="001B00C5" w:rsidRDefault="001B00C5" w:rsidP="00725ACC">
      <w:pPr>
        <w:numPr>
          <w:ilvl w:val="0"/>
          <w:numId w:val="9"/>
        </w:numPr>
        <w:spacing w:before="120"/>
        <w:jc w:val="left"/>
        <w:rPr>
          <w:sz w:val="22"/>
        </w:rPr>
      </w:pPr>
      <w:r>
        <w:rPr>
          <w:sz w:val="22"/>
        </w:rPr>
        <w:t xml:space="preserve">All correspondence </w:t>
      </w:r>
      <w:r w:rsidR="00033FBB">
        <w:rPr>
          <w:sz w:val="22"/>
        </w:rPr>
        <w:t xml:space="preserve">shall </w:t>
      </w:r>
      <w:r>
        <w:rPr>
          <w:sz w:val="22"/>
        </w:rPr>
        <w:t xml:space="preserve">bear project title and </w:t>
      </w:r>
      <w:r w:rsidR="0050532E">
        <w:rPr>
          <w:sz w:val="22"/>
        </w:rPr>
        <w:t>RCF</w:t>
      </w:r>
      <w:r w:rsidR="00725ACC">
        <w:rPr>
          <w:sz w:val="22"/>
        </w:rPr>
        <w:t xml:space="preserve"> number</w:t>
      </w:r>
      <w:r>
        <w:rPr>
          <w:sz w:val="22"/>
        </w:rPr>
        <w:t>.</w:t>
      </w:r>
      <w:r w:rsidR="00EB11E3">
        <w:rPr>
          <w:sz w:val="22"/>
        </w:rPr>
        <w:t xml:space="preserve"> </w:t>
      </w:r>
    </w:p>
    <w:p w14:paraId="2B7E3363" w14:textId="77777777" w:rsidR="001B00C5" w:rsidRDefault="001B00C5" w:rsidP="00725ACC">
      <w:pPr>
        <w:pStyle w:val="BodyTextIndent"/>
        <w:numPr>
          <w:ilvl w:val="0"/>
          <w:numId w:val="9"/>
        </w:numPr>
        <w:spacing w:before="120"/>
        <w:jc w:val="left"/>
        <w:rPr>
          <w:sz w:val="22"/>
        </w:rPr>
      </w:pPr>
      <w:r>
        <w:rPr>
          <w:sz w:val="22"/>
        </w:rPr>
        <w:t>All correspondence shall be copied to the Project Manager and others designated by the Project Manager.</w:t>
      </w:r>
    </w:p>
    <w:p w14:paraId="2386377B" w14:textId="77777777" w:rsidR="001B00C5" w:rsidRDefault="00033FBB" w:rsidP="00725ACC">
      <w:pPr>
        <w:pStyle w:val="BodyTextIndent"/>
        <w:numPr>
          <w:ilvl w:val="0"/>
          <w:numId w:val="9"/>
        </w:numPr>
        <w:spacing w:before="120"/>
        <w:jc w:val="left"/>
        <w:rPr>
          <w:sz w:val="22"/>
        </w:rPr>
      </w:pPr>
      <w:r>
        <w:rPr>
          <w:sz w:val="22"/>
        </w:rPr>
        <w:t>Representatives shall e</w:t>
      </w:r>
      <w:r w:rsidR="001B00C5">
        <w:rPr>
          <w:sz w:val="22"/>
        </w:rPr>
        <w:t>xchange project phone numbers, including site, office</w:t>
      </w:r>
      <w:r w:rsidR="00EB11E3">
        <w:rPr>
          <w:sz w:val="22"/>
        </w:rPr>
        <w:t>, cell</w:t>
      </w:r>
      <w:r w:rsidR="001B00C5">
        <w:rPr>
          <w:sz w:val="22"/>
        </w:rPr>
        <w:t xml:space="preserve"> and emergency numbers.</w:t>
      </w:r>
    </w:p>
    <w:p w14:paraId="6F0B2D57" w14:textId="060100E5" w:rsidR="001B00C5" w:rsidRDefault="00007426" w:rsidP="00725ACC">
      <w:pPr>
        <w:pStyle w:val="BodyTextIndent"/>
        <w:numPr>
          <w:ilvl w:val="0"/>
          <w:numId w:val="9"/>
        </w:numPr>
        <w:spacing w:before="120"/>
        <w:jc w:val="left"/>
        <w:rPr>
          <w:sz w:val="22"/>
        </w:rPr>
      </w:pPr>
      <w:r>
        <w:rPr>
          <w:sz w:val="22"/>
        </w:rPr>
        <w:t>Any</w:t>
      </w:r>
      <w:r w:rsidRPr="00007426">
        <w:rPr>
          <w:sz w:val="22"/>
        </w:rPr>
        <w:t xml:space="preserve"> communication with the press shall be </w:t>
      </w:r>
      <w:r>
        <w:rPr>
          <w:sz w:val="22"/>
        </w:rPr>
        <w:t>directed</w:t>
      </w:r>
      <w:r w:rsidRPr="00007426">
        <w:rPr>
          <w:sz w:val="22"/>
        </w:rPr>
        <w:t xml:space="preserve"> to and coordinated with the</w:t>
      </w:r>
      <w:r>
        <w:rPr>
          <w:sz w:val="22"/>
        </w:rPr>
        <w:t xml:space="preserve"> Project Manager of </w:t>
      </w:r>
      <w:r w:rsidR="00375125">
        <w:rPr>
          <w:sz w:val="22"/>
        </w:rPr>
        <w:t>DFMS</w:t>
      </w:r>
      <w:r w:rsidRPr="00007426">
        <w:rPr>
          <w:sz w:val="22"/>
        </w:rPr>
        <w:t xml:space="preserve">. </w:t>
      </w:r>
    </w:p>
    <w:p w14:paraId="1AD763A2" w14:textId="77777777" w:rsidR="001B00C5" w:rsidRDefault="00CC25C8" w:rsidP="00725ACC">
      <w:pPr>
        <w:pStyle w:val="BodyTextIndent"/>
        <w:spacing w:before="120"/>
        <w:jc w:val="left"/>
        <w:rPr>
          <w:b/>
          <w:sz w:val="22"/>
        </w:rPr>
      </w:pPr>
      <w:r>
        <w:rPr>
          <w:b/>
          <w:sz w:val="22"/>
        </w:rPr>
        <w:t xml:space="preserve">3. </w:t>
      </w:r>
      <w:r w:rsidR="001B00C5" w:rsidRPr="00D926A8">
        <w:rPr>
          <w:b/>
          <w:sz w:val="22"/>
        </w:rPr>
        <w:t>Drawings:</w:t>
      </w:r>
    </w:p>
    <w:p w14:paraId="54160F99" w14:textId="77777777" w:rsidR="001B00C5" w:rsidRDefault="001B00C5" w:rsidP="00725ACC">
      <w:pPr>
        <w:numPr>
          <w:ilvl w:val="0"/>
          <w:numId w:val="10"/>
        </w:numPr>
        <w:spacing w:before="120"/>
        <w:jc w:val="left"/>
        <w:rPr>
          <w:sz w:val="22"/>
        </w:rPr>
      </w:pPr>
      <w:r>
        <w:rPr>
          <w:sz w:val="22"/>
        </w:rPr>
        <w:t>Confirm that the Contractor has an official set of Contract Documents.</w:t>
      </w:r>
    </w:p>
    <w:p w14:paraId="6D6140F0" w14:textId="77777777" w:rsidR="001B00C5" w:rsidRDefault="001B00C5" w:rsidP="00725ACC">
      <w:pPr>
        <w:numPr>
          <w:ilvl w:val="0"/>
          <w:numId w:val="10"/>
        </w:numPr>
        <w:spacing w:before="120"/>
        <w:jc w:val="left"/>
        <w:rPr>
          <w:sz w:val="22"/>
        </w:rPr>
      </w:pPr>
      <w:r>
        <w:rPr>
          <w:sz w:val="22"/>
        </w:rPr>
        <w:t xml:space="preserve">Check </w:t>
      </w:r>
      <w:r w:rsidR="002025B6">
        <w:rPr>
          <w:sz w:val="22"/>
        </w:rPr>
        <w:t xml:space="preserve">that </w:t>
      </w:r>
      <w:r>
        <w:rPr>
          <w:sz w:val="22"/>
        </w:rPr>
        <w:t>Contractors</w:t>
      </w:r>
      <w:r w:rsidR="004D2D4E">
        <w:rPr>
          <w:sz w:val="22"/>
        </w:rPr>
        <w:t>’</w:t>
      </w:r>
      <w:r>
        <w:rPr>
          <w:sz w:val="22"/>
        </w:rPr>
        <w:t xml:space="preserve"> </w:t>
      </w:r>
      <w:r w:rsidR="002025B6">
        <w:rPr>
          <w:sz w:val="22"/>
        </w:rPr>
        <w:t>have drawings</w:t>
      </w:r>
      <w:r>
        <w:rPr>
          <w:sz w:val="22"/>
        </w:rPr>
        <w:t xml:space="preserve"> needed for </w:t>
      </w:r>
      <w:r w:rsidR="002025B6">
        <w:rPr>
          <w:sz w:val="22"/>
        </w:rPr>
        <w:t>r</w:t>
      </w:r>
      <w:r>
        <w:rPr>
          <w:sz w:val="22"/>
        </w:rPr>
        <w:t xml:space="preserve">ecord </w:t>
      </w:r>
      <w:r w:rsidR="002025B6">
        <w:rPr>
          <w:sz w:val="22"/>
        </w:rPr>
        <w:t>s</w:t>
      </w:r>
      <w:r>
        <w:rPr>
          <w:sz w:val="22"/>
        </w:rPr>
        <w:t>et</w:t>
      </w:r>
      <w:r w:rsidR="002025B6">
        <w:rPr>
          <w:sz w:val="22"/>
        </w:rPr>
        <w:t>s</w:t>
      </w:r>
      <w:r>
        <w:rPr>
          <w:sz w:val="22"/>
        </w:rPr>
        <w:t>.</w:t>
      </w:r>
    </w:p>
    <w:p w14:paraId="470527A8" w14:textId="77777777" w:rsidR="001B00C5" w:rsidRDefault="001141F8" w:rsidP="00725ACC">
      <w:pPr>
        <w:spacing w:before="120"/>
        <w:ind w:left="360" w:hanging="360"/>
        <w:jc w:val="left"/>
        <w:rPr>
          <w:sz w:val="22"/>
        </w:rPr>
      </w:pPr>
      <w:r w:rsidRPr="00CA45E0">
        <w:rPr>
          <w:b/>
          <w:sz w:val="22"/>
        </w:rPr>
        <w:t xml:space="preserve">4. </w:t>
      </w:r>
      <w:r w:rsidR="001B00C5" w:rsidRPr="00CA45E0">
        <w:rPr>
          <w:b/>
          <w:sz w:val="22"/>
        </w:rPr>
        <w:t>Discussion of Plan of Operations</w:t>
      </w:r>
      <w:r>
        <w:rPr>
          <w:b/>
          <w:sz w:val="22"/>
        </w:rPr>
        <w:t>:</w:t>
      </w:r>
      <w:r w:rsidR="001B00C5">
        <w:rPr>
          <w:sz w:val="22"/>
        </w:rPr>
        <w:t xml:space="preserve"> shall include a general overview of construction schedule, procedures, use of site</w:t>
      </w:r>
      <w:r w:rsidR="00230BE1">
        <w:rPr>
          <w:sz w:val="22"/>
        </w:rPr>
        <w:t>, etc</w:t>
      </w:r>
      <w:r w:rsidR="001B00C5">
        <w:rPr>
          <w:sz w:val="22"/>
        </w:rPr>
        <w:t>.</w:t>
      </w:r>
    </w:p>
    <w:p w14:paraId="44ADE139" w14:textId="77777777" w:rsidR="00230BE1" w:rsidRDefault="00CA45E0">
      <w:pPr>
        <w:pStyle w:val="ParagraphText"/>
        <w:tabs>
          <w:tab w:val="clear" w:pos="720"/>
          <w:tab w:val="clear" w:pos="1440"/>
          <w:tab w:val="left" w:pos="0"/>
          <w:tab w:val="left" w:pos="360"/>
          <w:tab w:val="left" w:pos="7455"/>
        </w:tabs>
        <w:spacing w:before="120" w:after="0"/>
        <w:jc w:val="left"/>
      </w:pPr>
      <w:r>
        <w:tab/>
      </w:r>
      <w:r w:rsidR="00230BE1">
        <w:t>Storm Water Pollution Prevention Plan</w:t>
      </w:r>
      <w:r w:rsidR="00033FBB">
        <w:t xml:space="preserve"> (SWPPP)</w:t>
      </w:r>
      <w:r w:rsidR="00230BE1">
        <w:t>:</w:t>
      </w:r>
    </w:p>
    <w:p w14:paraId="5DA60FDD" w14:textId="77777777" w:rsidR="00725ACC" w:rsidRDefault="00725ACC" w:rsidP="00725ACC">
      <w:pPr>
        <w:pStyle w:val="ParagraphText"/>
        <w:numPr>
          <w:ilvl w:val="0"/>
          <w:numId w:val="5"/>
        </w:numPr>
        <w:tabs>
          <w:tab w:val="clear" w:pos="1440"/>
          <w:tab w:val="left" w:pos="0"/>
          <w:tab w:val="left" w:pos="360"/>
        </w:tabs>
        <w:spacing w:before="120" w:after="0"/>
        <w:jc w:val="left"/>
      </w:pPr>
      <w:r>
        <w:t xml:space="preserve">The contractor shall file Notice of Intent (NOI) to the Division of Water before commencing any site work. </w:t>
      </w:r>
    </w:p>
    <w:p w14:paraId="46BB680D" w14:textId="77777777" w:rsidR="00230BE1" w:rsidRDefault="00230BE1" w:rsidP="00725ACC">
      <w:pPr>
        <w:pStyle w:val="ParagraphText"/>
        <w:numPr>
          <w:ilvl w:val="0"/>
          <w:numId w:val="5"/>
        </w:numPr>
        <w:tabs>
          <w:tab w:val="clear" w:pos="1440"/>
          <w:tab w:val="left" w:pos="0"/>
          <w:tab w:val="left" w:pos="360"/>
        </w:tabs>
        <w:spacing w:before="120" w:after="0"/>
        <w:jc w:val="left"/>
      </w:pPr>
      <w:r>
        <w:t>The contractor shall submit a copy of the SWPPP and discuss how these measures will be maintained</w:t>
      </w:r>
      <w:r w:rsidR="00F6771D">
        <w:t>.</w:t>
      </w:r>
    </w:p>
    <w:p w14:paraId="1E93A19A" w14:textId="77777777" w:rsidR="00725ACC" w:rsidRDefault="00725ACC" w:rsidP="00F110CB">
      <w:pPr>
        <w:pStyle w:val="ParagraphText"/>
        <w:tabs>
          <w:tab w:val="clear" w:pos="1440"/>
          <w:tab w:val="left" w:pos="0"/>
          <w:tab w:val="left" w:pos="360"/>
        </w:tabs>
        <w:spacing w:before="120" w:after="0"/>
        <w:ind w:left="0" w:firstLine="0"/>
        <w:jc w:val="left"/>
      </w:pPr>
    </w:p>
    <w:p w14:paraId="20AB537C" w14:textId="77777777" w:rsidR="001B00C5" w:rsidRPr="008F6A7F" w:rsidRDefault="001141F8" w:rsidP="00F110CB">
      <w:pPr>
        <w:pStyle w:val="ParagraphText"/>
        <w:tabs>
          <w:tab w:val="clear" w:pos="1440"/>
          <w:tab w:val="left" w:pos="0"/>
          <w:tab w:val="left" w:pos="360"/>
        </w:tabs>
        <w:spacing w:before="120" w:after="0"/>
        <w:ind w:left="0" w:firstLine="0"/>
        <w:jc w:val="left"/>
        <w:rPr>
          <w:b/>
        </w:rPr>
      </w:pPr>
      <w:r w:rsidRPr="004D2D4E">
        <w:rPr>
          <w:b/>
        </w:rPr>
        <w:t xml:space="preserve">5. </w:t>
      </w:r>
      <w:r w:rsidR="001B00C5" w:rsidRPr="004D2D4E">
        <w:rPr>
          <w:b/>
        </w:rPr>
        <w:t>Construction Schedules:</w:t>
      </w:r>
    </w:p>
    <w:p w14:paraId="67AE7AE9" w14:textId="77777777" w:rsidR="001B00C5" w:rsidRDefault="001B00C5" w:rsidP="00725ACC">
      <w:pPr>
        <w:pStyle w:val="PRT"/>
        <w:keepNext w:val="0"/>
        <w:numPr>
          <w:ilvl w:val="0"/>
          <w:numId w:val="11"/>
        </w:numPr>
        <w:suppressAutoHyphens w:val="0"/>
        <w:spacing w:before="120"/>
        <w:jc w:val="left"/>
        <w:outlineLvl w:val="9"/>
        <w:rPr>
          <w:rFonts w:ascii="Arial" w:hAnsi="Arial"/>
          <w:spacing w:val="-5"/>
        </w:rPr>
      </w:pPr>
      <w:r>
        <w:rPr>
          <w:rFonts w:ascii="Arial" w:hAnsi="Arial"/>
          <w:spacing w:val="-5"/>
        </w:rPr>
        <w:t>Contract Time – for the Work or for Phases, if any</w:t>
      </w:r>
    </w:p>
    <w:p w14:paraId="2BAE25B2" w14:textId="77777777" w:rsidR="001B00C5" w:rsidRDefault="001B00C5" w:rsidP="00725ACC">
      <w:pPr>
        <w:numPr>
          <w:ilvl w:val="0"/>
          <w:numId w:val="11"/>
        </w:numPr>
        <w:spacing w:before="120"/>
        <w:jc w:val="left"/>
        <w:rPr>
          <w:sz w:val="22"/>
        </w:rPr>
      </w:pPr>
      <w:r>
        <w:rPr>
          <w:sz w:val="22"/>
        </w:rPr>
        <w:lastRenderedPageBreak/>
        <w:t>Critical Work Sequencing and long-lead items (No extension of time will be allowed due to late order of materials which results in late delivery)</w:t>
      </w:r>
    </w:p>
    <w:p w14:paraId="52E8EA77" w14:textId="052DCD71" w:rsidR="001B00C5" w:rsidRDefault="001B00C5" w:rsidP="00725ACC">
      <w:pPr>
        <w:numPr>
          <w:ilvl w:val="0"/>
          <w:numId w:val="11"/>
        </w:numPr>
        <w:spacing w:before="120"/>
        <w:jc w:val="left"/>
        <w:rPr>
          <w:sz w:val="22"/>
        </w:rPr>
      </w:pPr>
      <w:r>
        <w:rPr>
          <w:sz w:val="22"/>
        </w:rPr>
        <w:t xml:space="preserve">Coordinate all shut down times with the </w:t>
      </w:r>
      <w:r w:rsidR="00375125">
        <w:rPr>
          <w:sz w:val="22"/>
        </w:rPr>
        <w:t>University Department Representative</w:t>
      </w:r>
      <w:r>
        <w:rPr>
          <w:sz w:val="22"/>
        </w:rPr>
        <w:t>. (72 hours advance notice of shut down required)</w:t>
      </w:r>
    </w:p>
    <w:p w14:paraId="4C77B80A" w14:textId="77777777" w:rsidR="001B00C5" w:rsidRDefault="001B00C5" w:rsidP="00725ACC">
      <w:pPr>
        <w:numPr>
          <w:ilvl w:val="0"/>
          <w:numId w:val="11"/>
        </w:numPr>
        <w:spacing w:before="120"/>
        <w:jc w:val="left"/>
        <w:rPr>
          <w:sz w:val="22"/>
        </w:rPr>
      </w:pPr>
      <w:r>
        <w:rPr>
          <w:sz w:val="22"/>
        </w:rPr>
        <w:t xml:space="preserve">Phasing </w:t>
      </w:r>
    </w:p>
    <w:p w14:paraId="27DC252F" w14:textId="77777777" w:rsidR="001B00C5" w:rsidRDefault="001B00C5" w:rsidP="00725ACC">
      <w:pPr>
        <w:numPr>
          <w:ilvl w:val="0"/>
          <w:numId w:val="11"/>
        </w:numPr>
        <w:spacing w:before="120"/>
        <w:jc w:val="left"/>
        <w:rPr>
          <w:sz w:val="22"/>
        </w:rPr>
      </w:pPr>
      <w:r>
        <w:rPr>
          <w:sz w:val="22"/>
        </w:rPr>
        <w:t>Initial Progress Schedule</w:t>
      </w:r>
    </w:p>
    <w:p w14:paraId="438B55D7" w14:textId="77777777" w:rsidR="001B00C5" w:rsidRDefault="001B00C5" w:rsidP="00725ACC">
      <w:pPr>
        <w:numPr>
          <w:ilvl w:val="0"/>
          <w:numId w:val="11"/>
        </w:numPr>
        <w:spacing w:before="120"/>
        <w:jc w:val="left"/>
        <w:rPr>
          <w:sz w:val="22"/>
        </w:rPr>
      </w:pPr>
      <w:r>
        <w:rPr>
          <w:sz w:val="22"/>
        </w:rPr>
        <w:t>Major equipment deliveries and priorities</w:t>
      </w:r>
    </w:p>
    <w:p w14:paraId="5368E3CF" w14:textId="5C31BE78" w:rsidR="001B00C5" w:rsidRDefault="001B00C5" w:rsidP="00725ACC">
      <w:pPr>
        <w:numPr>
          <w:ilvl w:val="0"/>
          <w:numId w:val="11"/>
        </w:numPr>
        <w:spacing w:before="120"/>
        <w:jc w:val="left"/>
        <w:rPr>
          <w:sz w:val="22"/>
        </w:rPr>
      </w:pPr>
      <w:r>
        <w:rPr>
          <w:sz w:val="22"/>
        </w:rPr>
        <w:t xml:space="preserve">Coordination with other contracts and/or </w:t>
      </w:r>
      <w:r w:rsidR="00375125">
        <w:rPr>
          <w:sz w:val="22"/>
        </w:rPr>
        <w:t>DFMS</w:t>
      </w:r>
    </w:p>
    <w:p w14:paraId="79F859B5" w14:textId="77777777" w:rsidR="001B00C5" w:rsidRDefault="001B00C5" w:rsidP="00725ACC">
      <w:pPr>
        <w:numPr>
          <w:ilvl w:val="0"/>
          <w:numId w:val="11"/>
        </w:numPr>
        <w:spacing w:before="120"/>
        <w:jc w:val="left"/>
        <w:rPr>
          <w:sz w:val="22"/>
        </w:rPr>
      </w:pPr>
      <w:r>
        <w:rPr>
          <w:sz w:val="22"/>
        </w:rPr>
        <w:t xml:space="preserve">Required Substantial Completion </w:t>
      </w:r>
    </w:p>
    <w:p w14:paraId="479668F8" w14:textId="77777777" w:rsidR="001B00C5" w:rsidRDefault="001B00C5" w:rsidP="00725ACC">
      <w:pPr>
        <w:numPr>
          <w:ilvl w:val="0"/>
          <w:numId w:val="11"/>
        </w:numPr>
        <w:spacing w:before="120"/>
        <w:jc w:val="left"/>
        <w:rPr>
          <w:sz w:val="22"/>
        </w:rPr>
      </w:pPr>
      <w:r>
        <w:rPr>
          <w:sz w:val="22"/>
        </w:rPr>
        <w:t>Projected Final Completion</w:t>
      </w:r>
    </w:p>
    <w:p w14:paraId="7045C171" w14:textId="77777777" w:rsidR="001B00C5" w:rsidRDefault="001B00C5" w:rsidP="00725ACC">
      <w:pPr>
        <w:numPr>
          <w:ilvl w:val="0"/>
          <w:numId w:val="11"/>
        </w:numPr>
        <w:spacing w:before="120"/>
        <w:jc w:val="left"/>
        <w:rPr>
          <w:sz w:val="22"/>
        </w:rPr>
      </w:pPr>
      <w:r>
        <w:rPr>
          <w:sz w:val="22"/>
        </w:rPr>
        <w:t>Discussion of time delays</w:t>
      </w:r>
      <w:r w:rsidR="000A7327">
        <w:rPr>
          <w:sz w:val="22"/>
        </w:rPr>
        <w:t>:</w:t>
      </w:r>
      <w:r>
        <w:rPr>
          <w:sz w:val="22"/>
        </w:rPr>
        <w:t xml:space="preserve"> All delay requests and approvals shall be documented by </w:t>
      </w:r>
      <w:r w:rsidR="003248D3">
        <w:rPr>
          <w:sz w:val="22"/>
        </w:rPr>
        <w:t xml:space="preserve">Change Order </w:t>
      </w:r>
      <w:r>
        <w:rPr>
          <w:sz w:val="22"/>
        </w:rPr>
        <w:t xml:space="preserve">as they occur. </w:t>
      </w:r>
      <w:r w:rsidR="000A7327">
        <w:rPr>
          <w:sz w:val="22"/>
        </w:rPr>
        <w:t>Do</w:t>
      </w:r>
      <w:r>
        <w:rPr>
          <w:sz w:val="22"/>
        </w:rPr>
        <w:t xml:space="preserve"> not wait until the end of the </w:t>
      </w:r>
      <w:r w:rsidR="003248D3">
        <w:rPr>
          <w:sz w:val="22"/>
        </w:rPr>
        <w:t xml:space="preserve">Project </w:t>
      </w:r>
      <w:r>
        <w:rPr>
          <w:sz w:val="22"/>
        </w:rPr>
        <w:t xml:space="preserve">to </w:t>
      </w:r>
      <w:r w:rsidR="000A7327">
        <w:rPr>
          <w:sz w:val="22"/>
        </w:rPr>
        <w:t>request</w:t>
      </w:r>
      <w:r>
        <w:rPr>
          <w:sz w:val="22"/>
        </w:rPr>
        <w:t xml:space="preserve"> time extensions.</w:t>
      </w:r>
      <w:r w:rsidR="000A7327" w:rsidRPr="000A7327">
        <w:rPr>
          <w:sz w:val="22"/>
        </w:rPr>
        <w:t xml:space="preserve"> </w:t>
      </w:r>
      <w:r w:rsidR="000A7327">
        <w:rPr>
          <w:sz w:val="22"/>
        </w:rPr>
        <w:t>Late requests for extensions of time will not be honored</w:t>
      </w:r>
    </w:p>
    <w:p w14:paraId="3F1AF39A" w14:textId="77777777" w:rsidR="001B00C5" w:rsidRDefault="001141F8" w:rsidP="00725ACC">
      <w:pPr>
        <w:spacing w:before="120"/>
        <w:jc w:val="left"/>
        <w:rPr>
          <w:b/>
          <w:sz w:val="22"/>
        </w:rPr>
      </w:pPr>
      <w:r w:rsidRPr="00CA45E0">
        <w:rPr>
          <w:b/>
          <w:sz w:val="22"/>
        </w:rPr>
        <w:t xml:space="preserve">6. </w:t>
      </w:r>
      <w:r w:rsidR="001B00C5" w:rsidRPr="00CA45E0">
        <w:rPr>
          <w:b/>
          <w:sz w:val="22"/>
        </w:rPr>
        <w:t>Contractor’s Use of Premises:</w:t>
      </w:r>
    </w:p>
    <w:p w14:paraId="080035FD" w14:textId="77777777" w:rsidR="001B00C5" w:rsidRDefault="001B00C5" w:rsidP="00725ACC">
      <w:pPr>
        <w:numPr>
          <w:ilvl w:val="0"/>
          <w:numId w:val="12"/>
        </w:numPr>
        <w:spacing w:before="120"/>
        <w:jc w:val="left"/>
        <w:rPr>
          <w:sz w:val="22"/>
        </w:rPr>
      </w:pPr>
      <w:r>
        <w:rPr>
          <w:sz w:val="22"/>
        </w:rPr>
        <w:t>Site limitations</w:t>
      </w:r>
    </w:p>
    <w:p w14:paraId="0B23D2A0" w14:textId="77777777" w:rsidR="001B00C5" w:rsidRDefault="001B00C5" w:rsidP="00725ACC">
      <w:pPr>
        <w:numPr>
          <w:ilvl w:val="0"/>
          <w:numId w:val="12"/>
        </w:numPr>
        <w:spacing w:before="120"/>
        <w:jc w:val="left"/>
        <w:rPr>
          <w:sz w:val="22"/>
        </w:rPr>
      </w:pPr>
      <w:r>
        <w:rPr>
          <w:sz w:val="22"/>
        </w:rPr>
        <w:t>Facility Policies and Procedures</w:t>
      </w:r>
    </w:p>
    <w:p w14:paraId="785401F0" w14:textId="77777777" w:rsidR="001B00C5" w:rsidRDefault="001B00C5" w:rsidP="00725ACC">
      <w:pPr>
        <w:numPr>
          <w:ilvl w:val="0"/>
          <w:numId w:val="12"/>
        </w:numPr>
        <w:spacing w:before="120"/>
        <w:jc w:val="left"/>
        <w:rPr>
          <w:sz w:val="22"/>
        </w:rPr>
      </w:pPr>
      <w:r>
        <w:rPr>
          <w:sz w:val="22"/>
        </w:rPr>
        <w:t xml:space="preserve">Security </w:t>
      </w:r>
    </w:p>
    <w:p w14:paraId="49DB4EC5" w14:textId="77777777" w:rsidR="001B00C5" w:rsidRDefault="001B00C5" w:rsidP="00725ACC">
      <w:pPr>
        <w:numPr>
          <w:ilvl w:val="0"/>
          <w:numId w:val="12"/>
        </w:numPr>
        <w:spacing w:before="120"/>
        <w:jc w:val="left"/>
        <w:rPr>
          <w:sz w:val="22"/>
        </w:rPr>
      </w:pPr>
      <w:r>
        <w:rPr>
          <w:sz w:val="22"/>
        </w:rPr>
        <w:t xml:space="preserve">Housekeeping </w:t>
      </w:r>
    </w:p>
    <w:p w14:paraId="7D69BBB2" w14:textId="77777777" w:rsidR="001B00C5" w:rsidRDefault="001B00C5" w:rsidP="00725ACC">
      <w:pPr>
        <w:numPr>
          <w:ilvl w:val="0"/>
          <w:numId w:val="12"/>
        </w:numPr>
        <w:spacing w:before="120"/>
        <w:jc w:val="left"/>
        <w:rPr>
          <w:sz w:val="22"/>
        </w:rPr>
      </w:pPr>
      <w:r>
        <w:rPr>
          <w:sz w:val="22"/>
        </w:rPr>
        <w:t>Responsibility for temporary facilities, utilities and controls</w:t>
      </w:r>
    </w:p>
    <w:p w14:paraId="5C529D97" w14:textId="37A161EB" w:rsidR="001B00C5" w:rsidRDefault="001B00C5" w:rsidP="00725ACC">
      <w:pPr>
        <w:numPr>
          <w:ilvl w:val="0"/>
          <w:numId w:val="12"/>
        </w:numPr>
        <w:spacing w:before="120"/>
        <w:jc w:val="left"/>
        <w:rPr>
          <w:sz w:val="22"/>
        </w:rPr>
      </w:pPr>
      <w:r>
        <w:rPr>
          <w:sz w:val="22"/>
        </w:rPr>
        <w:t xml:space="preserve">Anticipated activity on site by the </w:t>
      </w:r>
      <w:r w:rsidR="00375125">
        <w:rPr>
          <w:sz w:val="22"/>
        </w:rPr>
        <w:t xml:space="preserve">University Department </w:t>
      </w:r>
      <w:r>
        <w:rPr>
          <w:sz w:val="22"/>
        </w:rPr>
        <w:t xml:space="preserve"> or general public (if any)</w:t>
      </w:r>
    </w:p>
    <w:p w14:paraId="6874827E" w14:textId="77777777" w:rsidR="001B00C5" w:rsidRDefault="001B00C5" w:rsidP="00725ACC">
      <w:pPr>
        <w:numPr>
          <w:ilvl w:val="0"/>
          <w:numId w:val="12"/>
        </w:numPr>
        <w:spacing w:before="120"/>
        <w:jc w:val="left"/>
        <w:rPr>
          <w:sz w:val="22"/>
        </w:rPr>
      </w:pPr>
      <w:r>
        <w:rPr>
          <w:sz w:val="22"/>
        </w:rPr>
        <w:t>Areas of site that will be used by others for specific periods of time (if any)</w:t>
      </w:r>
    </w:p>
    <w:p w14:paraId="58BF1767" w14:textId="77777777" w:rsidR="001B00C5" w:rsidRDefault="001141F8" w:rsidP="00725ACC">
      <w:pPr>
        <w:spacing w:before="120"/>
        <w:jc w:val="left"/>
        <w:rPr>
          <w:b/>
          <w:sz w:val="22"/>
        </w:rPr>
      </w:pPr>
      <w:r w:rsidRPr="00CA45E0">
        <w:rPr>
          <w:b/>
          <w:sz w:val="22"/>
        </w:rPr>
        <w:t xml:space="preserve">7. </w:t>
      </w:r>
      <w:r w:rsidR="001B00C5" w:rsidRPr="00CA45E0">
        <w:rPr>
          <w:b/>
          <w:sz w:val="22"/>
        </w:rPr>
        <w:t>Progress Meeting</w:t>
      </w:r>
      <w:r w:rsidR="003248D3">
        <w:rPr>
          <w:b/>
          <w:sz w:val="22"/>
        </w:rPr>
        <w:t>s</w:t>
      </w:r>
      <w:r w:rsidR="001B00C5" w:rsidRPr="00CA45E0">
        <w:rPr>
          <w:b/>
          <w:sz w:val="22"/>
        </w:rPr>
        <w:t xml:space="preserve"> and </w:t>
      </w:r>
      <w:r w:rsidR="003248D3">
        <w:rPr>
          <w:b/>
          <w:sz w:val="22"/>
        </w:rPr>
        <w:t>O</w:t>
      </w:r>
      <w:r w:rsidR="003248D3" w:rsidRPr="00CA45E0">
        <w:rPr>
          <w:b/>
          <w:sz w:val="22"/>
        </w:rPr>
        <w:t xml:space="preserve">ther </w:t>
      </w:r>
      <w:r w:rsidR="001B00C5" w:rsidRPr="00CA45E0">
        <w:rPr>
          <w:b/>
          <w:sz w:val="22"/>
        </w:rPr>
        <w:t>Meetings:</w:t>
      </w:r>
    </w:p>
    <w:p w14:paraId="35F1BF62" w14:textId="77777777" w:rsidR="001B00C5" w:rsidRDefault="001B00C5" w:rsidP="00725ACC">
      <w:pPr>
        <w:numPr>
          <w:ilvl w:val="0"/>
          <w:numId w:val="14"/>
        </w:numPr>
        <w:spacing w:before="120"/>
        <w:jc w:val="left"/>
        <w:rPr>
          <w:sz w:val="22"/>
        </w:rPr>
      </w:pPr>
      <w:r>
        <w:rPr>
          <w:sz w:val="22"/>
        </w:rPr>
        <w:t>Establish date for Progress Meetings – one per month unless more are necessary.</w:t>
      </w:r>
    </w:p>
    <w:p w14:paraId="1647DAD6" w14:textId="138425A9" w:rsidR="001B00C5" w:rsidRDefault="001B00C5" w:rsidP="00725ACC">
      <w:pPr>
        <w:pStyle w:val="BodyTextIndent2"/>
        <w:numPr>
          <w:ilvl w:val="0"/>
          <w:numId w:val="14"/>
        </w:numPr>
        <w:spacing w:before="120"/>
        <w:jc w:val="left"/>
      </w:pPr>
      <w:r>
        <w:t xml:space="preserve">Architect-Engineer shall compile and distribute meeting minutes within seven days of meeting. The Project Manager and </w:t>
      </w:r>
      <w:r w:rsidR="00375125">
        <w:t xml:space="preserve">University Department </w:t>
      </w:r>
      <w:r>
        <w:t xml:space="preserve"> Representative shall receive copies of all minutes.</w:t>
      </w:r>
      <w:r w:rsidR="000A7327">
        <w:t xml:space="preserve">  Discuss who should receive minutes.</w:t>
      </w:r>
    </w:p>
    <w:p w14:paraId="5DA2FB1D" w14:textId="77777777" w:rsidR="001B00C5" w:rsidRDefault="001B00C5" w:rsidP="00725ACC">
      <w:pPr>
        <w:numPr>
          <w:ilvl w:val="0"/>
          <w:numId w:val="14"/>
        </w:numPr>
        <w:spacing w:before="120"/>
        <w:jc w:val="left"/>
        <w:rPr>
          <w:sz w:val="22"/>
        </w:rPr>
      </w:pPr>
      <w:r>
        <w:rPr>
          <w:sz w:val="22"/>
        </w:rPr>
        <w:t>Discuss required pre-installation meetings (i.e. pre-waterproofing, pre-roofing, pre-controls, pre-concrete etc).</w:t>
      </w:r>
    </w:p>
    <w:p w14:paraId="50886A4A" w14:textId="77777777" w:rsidR="001B00C5" w:rsidRDefault="001B00C5" w:rsidP="00725ACC">
      <w:pPr>
        <w:numPr>
          <w:ilvl w:val="0"/>
          <w:numId w:val="14"/>
        </w:numPr>
        <w:spacing w:before="120"/>
        <w:jc w:val="left"/>
        <w:rPr>
          <w:sz w:val="22"/>
        </w:rPr>
      </w:pPr>
      <w:r>
        <w:rPr>
          <w:sz w:val="22"/>
        </w:rPr>
        <w:t>Special coordination meetings, if required.</w:t>
      </w:r>
    </w:p>
    <w:p w14:paraId="1C628229" w14:textId="77777777" w:rsidR="001B00C5" w:rsidRDefault="00790D2E" w:rsidP="00725ACC">
      <w:pPr>
        <w:spacing w:before="120"/>
        <w:jc w:val="left"/>
        <w:rPr>
          <w:b/>
          <w:sz w:val="22"/>
        </w:rPr>
      </w:pPr>
      <w:r>
        <w:rPr>
          <w:sz w:val="22"/>
        </w:rPr>
        <w:br w:type="page"/>
      </w:r>
      <w:r w:rsidR="00CA45E0" w:rsidRPr="00CA45E0">
        <w:rPr>
          <w:b/>
          <w:sz w:val="22"/>
        </w:rPr>
        <w:lastRenderedPageBreak/>
        <w:t xml:space="preserve">8. </w:t>
      </w:r>
      <w:r w:rsidR="001B00C5" w:rsidRPr="00CA45E0">
        <w:rPr>
          <w:b/>
          <w:sz w:val="22"/>
        </w:rPr>
        <w:t>Pre-Roofing Conference</w:t>
      </w:r>
      <w:r w:rsidR="00CA45E0" w:rsidRPr="00CA45E0">
        <w:rPr>
          <w:b/>
          <w:sz w:val="22"/>
        </w:rPr>
        <w:t>:</w:t>
      </w:r>
    </w:p>
    <w:p w14:paraId="0A281A3E" w14:textId="77777777" w:rsidR="001B00C5" w:rsidRDefault="001B00C5" w:rsidP="00725ACC">
      <w:pPr>
        <w:numPr>
          <w:ilvl w:val="0"/>
          <w:numId w:val="13"/>
        </w:numPr>
        <w:spacing w:before="120"/>
        <w:ind w:left="720"/>
        <w:jc w:val="left"/>
        <w:rPr>
          <w:sz w:val="22"/>
        </w:rPr>
      </w:pPr>
      <w:r>
        <w:rPr>
          <w:sz w:val="22"/>
        </w:rPr>
        <w:t>Schedule at least four weeks prior to start of roofing installation.</w:t>
      </w:r>
    </w:p>
    <w:p w14:paraId="3F836A9B" w14:textId="77777777" w:rsidR="001B00C5" w:rsidRDefault="001B00C5" w:rsidP="00725ACC">
      <w:pPr>
        <w:numPr>
          <w:ilvl w:val="0"/>
          <w:numId w:val="13"/>
        </w:numPr>
        <w:spacing w:before="120"/>
        <w:ind w:left="720"/>
        <w:jc w:val="left"/>
        <w:rPr>
          <w:sz w:val="22"/>
        </w:rPr>
      </w:pPr>
      <w:r>
        <w:rPr>
          <w:sz w:val="22"/>
        </w:rPr>
        <w:t>Roofing superintendent and manufacturer representative shall attend along with all trades that are affected by roofing work.</w:t>
      </w:r>
    </w:p>
    <w:p w14:paraId="2F9D8AFC" w14:textId="77777777" w:rsidR="001B00C5" w:rsidRDefault="001B00C5" w:rsidP="00725ACC">
      <w:pPr>
        <w:numPr>
          <w:ilvl w:val="0"/>
          <w:numId w:val="13"/>
        </w:numPr>
        <w:spacing w:before="120"/>
        <w:ind w:left="720"/>
        <w:jc w:val="left"/>
        <w:rPr>
          <w:sz w:val="22"/>
        </w:rPr>
      </w:pPr>
      <w:r>
        <w:rPr>
          <w:sz w:val="22"/>
        </w:rPr>
        <w:t>Discussion of who performs flashing</w:t>
      </w:r>
    </w:p>
    <w:p w14:paraId="49E9B4BF" w14:textId="77777777" w:rsidR="001B00C5" w:rsidRDefault="001B00C5" w:rsidP="00725ACC">
      <w:pPr>
        <w:numPr>
          <w:ilvl w:val="0"/>
          <w:numId w:val="13"/>
        </w:numPr>
        <w:spacing w:before="120"/>
        <w:ind w:left="720"/>
        <w:jc w:val="left"/>
        <w:rPr>
          <w:sz w:val="22"/>
        </w:rPr>
      </w:pPr>
      <w:r>
        <w:rPr>
          <w:sz w:val="22"/>
        </w:rPr>
        <w:t>Inspection of the deck by Architect-Engineer prior to roofing.</w:t>
      </w:r>
    </w:p>
    <w:p w14:paraId="25C7DD01" w14:textId="77777777" w:rsidR="001B00C5" w:rsidRDefault="00CA45E0" w:rsidP="00725ACC">
      <w:pPr>
        <w:spacing w:before="120"/>
        <w:jc w:val="left"/>
        <w:rPr>
          <w:b/>
          <w:sz w:val="22"/>
        </w:rPr>
      </w:pPr>
      <w:r>
        <w:rPr>
          <w:b/>
          <w:sz w:val="22"/>
        </w:rPr>
        <w:t>9</w:t>
      </w:r>
      <w:r w:rsidR="001141F8" w:rsidRPr="00CA45E0">
        <w:rPr>
          <w:b/>
          <w:sz w:val="22"/>
        </w:rPr>
        <w:t xml:space="preserve">. </w:t>
      </w:r>
      <w:r w:rsidR="001B00C5" w:rsidRPr="00CA45E0">
        <w:rPr>
          <w:b/>
          <w:sz w:val="22"/>
        </w:rPr>
        <w:t>Applications for Payment:</w:t>
      </w:r>
      <w:r w:rsidR="0074556C">
        <w:rPr>
          <w:b/>
          <w:sz w:val="22"/>
        </w:rPr>
        <w:t xml:space="preserve"> See Section 916</w:t>
      </w:r>
    </w:p>
    <w:p w14:paraId="7F762C20" w14:textId="77777777" w:rsidR="001B00C5" w:rsidRDefault="001B00C5" w:rsidP="00725ACC">
      <w:pPr>
        <w:numPr>
          <w:ilvl w:val="0"/>
          <w:numId w:val="2"/>
        </w:numPr>
        <w:spacing w:before="120"/>
        <w:jc w:val="left"/>
        <w:rPr>
          <w:sz w:val="22"/>
        </w:rPr>
      </w:pPr>
      <w:r>
        <w:rPr>
          <w:sz w:val="22"/>
        </w:rPr>
        <w:t xml:space="preserve">Schedule of Values must be completed and submitted by the Contractor and approved by the Architect-Engineer and Project </w:t>
      </w:r>
      <w:r w:rsidR="002D3DCC">
        <w:rPr>
          <w:sz w:val="22"/>
        </w:rPr>
        <w:t xml:space="preserve">Manager </w:t>
      </w:r>
      <w:r>
        <w:rPr>
          <w:sz w:val="22"/>
        </w:rPr>
        <w:t>prior to submittal of the first Application for Payment.</w:t>
      </w:r>
    </w:p>
    <w:p w14:paraId="7387D3BD" w14:textId="77777777" w:rsidR="00300AD3" w:rsidRPr="00300AD3" w:rsidRDefault="001B00C5" w:rsidP="00725ACC">
      <w:pPr>
        <w:numPr>
          <w:ilvl w:val="0"/>
          <w:numId w:val="2"/>
        </w:numPr>
        <w:spacing w:before="120"/>
        <w:jc w:val="left"/>
        <w:rPr>
          <w:rFonts w:ascii="Times New Roman" w:eastAsia="Calibri" w:hAnsi="Times New Roman" w:cs="Times New Roman"/>
          <w:spacing w:val="0"/>
          <w:sz w:val="22"/>
          <w:szCs w:val="22"/>
        </w:rPr>
      </w:pPr>
      <w:r>
        <w:rPr>
          <w:sz w:val="22"/>
        </w:rPr>
        <w:t xml:space="preserve">Application shall be made on </w:t>
      </w:r>
      <w:r w:rsidR="00932F16">
        <w:rPr>
          <w:sz w:val="22"/>
        </w:rPr>
        <w:t>University provided forms.</w:t>
      </w:r>
    </w:p>
    <w:p w14:paraId="3CD2ED46" w14:textId="77777777" w:rsidR="001141F8" w:rsidRDefault="001B00C5" w:rsidP="00725ACC">
      <w:pPr>
        <w:numPr>
          <w:ilvl w:val="0"/>
          <w:numId w:val="3"/>
        </w:numPr>
        <w:tabs>
          <w:tab w:val="clear" w:pos="360"/>
          <w:tab w:val="left" w:pos="0"/>
          <w:tab w:val="num" w:pos="720"/>
        </w:tabs>
        <w:spacing w:before="120"/>
        <w:ind w:left="720"/>
        <w:jc w:val="left"/>
        <w:rPr>
          <w:sz w:val="22"/>
        </w:rPr>
      </w:pPr>
      <w:r>
        <w:rPr>
          <w:sz w:val="22"/>
        </w:rPr>
        <w:t>A bar chart shall be submitted showing both planned and actual progress. This chart shall be submitted with each Application for Payment.</w:t>
      </w:r>
      <w:r w:rsidR="00300AD3">
        <w:rPr>
          <w:sz w:val="22"/>
        </w:rPr>
        <w:t xml:space="preserve"> </w:t>
      </w:r>
    </w:p>
    <w:p w14:paraId="02E57AC3" w14:textId="77777777" w:rsidR="001B00C5" w:rsidRDefault="00300AD3" w:rsidP="00725ACC">
      <w:pPr>
        <w:numPr>
          <w:ilvl w:val="0"/>
          <w:numId w:val="3"/>
        </w:numPr>
        <w:tabs>
          <w:tab w:val="clear" w:pos="360"/>
          <w:tab w:val="left" w:pos="0"/>
          <w:tab w:val="num" w:pos="720"/>
        </w:tabs>
        <w:spacing w:before="120"/>
        <w:ind w:left="720"/>
        <w:jc w:val="left"/>
        <w:rPr>
          <w:sz w:val="22"/>
        </w:rPr>
      </w:pPr>
      <w:r>
        <w:rPr>
          <w:sz w:val="22"/>
        </w:rPr>
        <w:t xml:space="preserve">A Critical Path Method (CPM) format shall be used on projects in excess of $1,000,000. </w:t>
      </w:r>
    </w:p>
    <w:p w14:paraId="38A346A2" w14:textId="77777777" w:rsidR="001B00C5" w:rsidRPr="004C0A6F" w:rsidRDefault="001B00C5" w:rsidP="00725ACC">
      <w:pPr>
        <w:numPr>
          <w:ilvl w:val="0"/>
          <w:numId w:val="2"/>
        </w:numPr>
        <w:spacing w:before="120"/>
        <w:jc w:val="left"/>
        <w:rPr>
          <w:sz w:val="22"/>
        </w:rPr>
      </w:pPr>
      <w:r w:rsidRPr="00CC5D72">
        <w:rPr>
          <w:sz w:val="22"/>
        </w:rPr>
        <w:t>Draft Copies of Application for Payment may be submitted to the Architect-Engineer and Sub-consultants in advance for preliminary review.</w:t>
      </w:r>
    </w:p>
    <w:p w14:paraId="6AD98CBE" w14:textId="77777777" w:rsidR="001B00C5" w:rsidRDefault="001B00C5" w:rsidP="00725ACC">
      <w:pPr>
        <w:numPr>
          <w:ilvl w:val="0"/>
          <w:numId w:val="2"/>
        </w:numPr>
        <w:spacing w:before="120"/>
        <w:jc w:val="left"/>
        <w:rPr>
          <w:sz w:val="22"/>
        </w:rPr>
      </w:pPr>
      <w:r w:rsidRPr="004C0A6F">
        <w:rPr>
          <w:sz w:val="22"/>
        </w:rPr>
        <w:t>All store</w:t>
      </w:r>
      <w:r>
        <w:rPr>
          <w:sz w:val="22"/>
        </w:rPr>
        <w:t xml:space="preserve">d materials shall be properly secured and protected from the weather. </w:t>
      </w:r>
    </w:p>
    <w:p w14:paraId="36F94857" w14:textId="77777777" w:rsidR="001B00C5" w:rsidRDefault="00CA45E0" w:rsidP="00725ACC">
      <w:pPr>
        <w:tabs>
          <w:tab w:val="left" w:pos="0"/>
        </w:tabs>
        <w:spacing w:before="120"/>
        <w:jc w:val="left"/>
        <w:rPr>
          <w:sz w:val="22"/>
        </w:rPr>
      </w:pPr>
      <w:r>
        <w:rPr>
          <w:b/>
          <w:sz w:val="22"/>
        </w:rPr>
        <w:t>10</w:t>
      </w:r>
      <w:r w:rsidR="001141F8" w:rsidRPr="001141F8">
        <w:rPr>
          <w:b/>
          <w:sz w:val="22"/>
        </w:rPr>
        <w:t xml:space="preserve">. </w:t>
      </w:r>
      <w:r w:rsidR="001B00C5" w:rsidRPr="001141F8">
        <w:rPr>
          <w:b/>
          <w:sz w:val="22"/>
        </w:rPr>
        <w:t xml:space="preserve">Off-site storage: </w:t>
      </w:r>
      <w:r w:rsidR="001B00C5">
        <w:rPr>
          <w:sz w:val="22"/>
        </w:rPr>
        <w:t>Payment for off</w:t>
      </w:r>
      <w:r w:rsidR="00B12C67">
        <w:rPr>
          <w:sz w:val="22"/>
        </w:rPr>
        <w:t>-</w:t>
      </w:r>
      <w:r w:rsidR="001B00C5">
        <w:rPr>
          <w:sz w:val="22"/>
        </w:rPr>
        <w:t>site storage requires that the following criteria be met:</w:t>
      </w:r>
    </w:p>
    <w:p w14:paraId="1458FA10" w14:textId="77777777" w:rsidR="001B00C5" w:rsidRDefault="001B00C5" w:rsidP="00725ACC">
      <w:pPr>
        <w:numPr>
          <w:ilvl w:val="0"/>
          <w:numId w:val="15"/>
        </w:numPr>
        <w:tabs>
          <w:tab w:val="left" w:pos="0"/>
        </w:tabs>
        <w:spacing w:before="120"/>
        <w:jc w:val="left"/>
        <w:rPr>
          <w:sz w:val="22"/>
        </w:rPr>
      </w:pPr>
      <w:r>
        <w:rPr>
          <w:sz w:val="22"/>
        </w:rPr>
        <w:t xml:space="preserve">Materials are clearly marked as belonging to </w:t>
      </w:r>
      <w:r w:rsidR="00470472">
        <w:rPr>
          <w:sz w:val="22"/>
        </w:rPr>
        <w:t>Eastern Kentucky University</w:t>
      </w:r>
      <w:r>
        <w:rPr>
          <w:sz w:val="22"/>
        </w:rPr>
        <w:t xml:space="preserve"> and the name of the </w:t>
      </w:r>
      <w:r w:rsidR="002D3DCC">
        <w:rPr>
          <w:sz w:val="22"/>
        </w:rPr>
        <w:t xml:space="preserve">Project </w:t>
      </w:r>
      <w:r>
        <w:rPr>
          <w:sz w:val="22"/>
        </w:rPr>
        <w:t>is clearly indicated.</w:t>
      </w:r>
    </w:p>
    <w:p w14:paraId="347E0417" w14:textId="4B7369A0" w:rsidR="001B00C5" w:rsidRDefault="001B00C5" w:rsidP="00725ACC">
      <w:pPr>
        <w:pStyle w:val="BodyTextIndent3"/>
        <w:numPr>
          <w:ilvl w:val="0"/>
          <w:numId w:val="15"/>
        </w:numPr>
        <w:spacing w:before="120"/>
        <w:jc w:val="left"/>
      </w:pPr>
      <w:r>
        <w:t>Materials are stored in a bonded warehouse, and are inspected by the Architect-Engineer</w:t>
      </w:r>
      <w:r w:rsidR="00033CF5">
        <w:t>, Project Manager</w:t>
      </w:r>
      <w:r>
        <w:t xml:space="preserve"> and/or </w:t>
      </w:r>
      <w:r w:rsidR="00033CF5">
        <w:t xml:space="preserve">other designee of </w:t>
      </w:r>
      <w:r w:rsidR="00375125">
        <w:t>DFMS</w:t>
      </w:r>
    </w:p>
    <w:p w14:paraId="616FBCBF" w14:textId="77777777" w:rsidR="001B00C5" w:rsidRDefault="001B00C5" w:rsidP="00725ACC">
      <w:pPr>
        <w:numPr>
          <w:ilvl w:val="0"/>
          <w:numId w:val="15"/>
        </w:numPr>
        <w:tabs>
          <w:tab w:val="left" w:pos="0"/>
        </w:tabs>
        <w:spacing w:before="120"/>
        <w:jc w:val="left"/>
        <w:rPr>
          <w:sz w:val="22"/>
        </w:rPr>
      </w:pPr>
      <w:r>
        <w:rPr>
          <w:sz w:val="22"/>
        </w:rPr>
        <w:t>An insurance certificate shall be attached to the Application for Payment in the amount of the value of the stored materials.</w:t>
      </w:r>
    </w:p>
    <w:p w14:paraId="16A8D5CA" w14:textId="77777777" w:rsidR="000D75F4" w:rsidRDefault="000D75F4" w:rsidP="00725ACC">
      <w:pPr>
        <w:numPr>
          <w:ilvl w:val="0"/>
          <w:numId w:val="15"/>
        </w:numPr>
        <w:tabs>
          <w:tab w:val="left" w:pos="0"/>
        </w:tabs>
        <w:spacing w:before="120"/>
        <w:jc w:val="left"/>
        <w:rPr>
          <w:sz w:val="22"/>
        </w:rPr>
      </w:pPr>
      <w:r>
        <w:rPr>
          <w:sz w:val="22"/>
        </w:rPr>
        <w:t xml:space="preserve">See </w:t>
      </w:r>
      <w:r w:rsidRPr="00F11669">
        <w:rPr>
          <w:sz w:val="22"/>
        </w:rPr>
        <w:t xml:space="preserve">General Conditions </w:t>
      </w:r>
      <w:r>
        <w:rPr>
          <w:sz w:val="22"/>
        </w:rPr>
        <w:t xml:space="preserve">for </w:t>
      </w:r>
      <w:r w:rsidR="00F11669">
        <w:rPr>
          <w:sz w:val="22"/>
        </w:rPr>
        <w:t xml:space="preserve">Payment </w:t>
      </w:r>
      <w:r>
        <w:rPr>
          <w:sz w:val="22"/>
        </w:rPr>
        <w:t>requirements.</w:t>
      </w:r>
    </w:p>
    <w:p w14:paraId="661E5729" w14:textId="77777777" w:rsidR="001B00C5" w:rsidRDefault="00CA45E0" w:rsidP="00725ACC">
      <w:pPr>
        <w:tabs>
          <w:tab w:val="left" w:pos="0"/>
        </w:tabs>
        <w:spacing w:before="120"/>
        <w:jc w:val="left"/>
        <w:rPr>
          <w:b/>
          <w:sz w:val="22"/>
        </w:rPr>
      </w:pPr>
      <w:r w:rsidRPr="00384863">
        <w:rPr>
          <w:b/>
          <w:sz w:val="22"/>
        </w:rPr>
        <w:t xml:space="preserve">11. </w:t>
      </w:r>
      <w:r w:rsidR="001B00C5" w:rsidRPr="00384863">
        <w:rPr>
          <w:b/>
          <w:sz w:val="22"/>
        </w:rPr>
        <w:t>Payroll and Wage Scales:</w:t>
      </w:r>
    </w:p>
    <w:p w14:paraId="3502A340" w14:textId="77777777" w:rsidR="001B00C5" w:rsidRDefault="001B00C5" w:rsidP="00725ACC">
      <w:pPr>
        <w:numPr>
          <w:ilvl w:val="0"/>
          <w:numId w:val="16"/>
        </w:numPr>
        <w:tabs>
          <w:tab w:val="left" w:pos="0"/>
        </w:tabs>
        <w:spacing w:before="120"/>
        <w:jc w:val="left"/>
        <w:rPr>
          <w:sz w:val="22"/>
        </w:rPr>
      </w:pPr>
      <w:r>
        <w:rPr>
          <w:sz w:val="22"/>
        </w:rPr>
        <w:t xml:space="preserve">Contractor shall submit all required information </w:t>
      </w:r>
      <w:r w:rsidR="00033CF5">
        <w:rPr>
          <w:sz w:val="22"/>
        </w:rPr>
        <w:t xml:space="preserve">directly </w:t>
      </w:r>
      <w:r>
        <w:rPr>
          <w:sz w:val="22"/>
        </w:rPr>
        <w:t>to the Department of Labor</w:t>
      </w:r>
      <w:r w:rsidR="00CC5D72">
        <w:rPr>
          <w:sz w:val="22"/>
        </w:rPr>
        <w:t xml:space="preserve"> (if applicable)</w:t>
      </w:r>
      <w:r w:rsidR="00510B0B">
        <w:rPr>
          <w:sz w:val="22"/>
        </w:rPr>
        <w:t>.</w:t>
      </w:r>
    </w:p>
    <w:p w14:paraId="413DA28B" w14:textId="77777777" w:rsidR="001B00C5" w:rsidRDefault="00CA45E0" w:rsidP="00725ACC">
      <w:pPr>
        <w:spacing w:before="120"/>
        <w:jc w:val="left"/>
        <w:rPr>
          <w:b/>
          <w:sz w:val="22"/>
        </w:rPr>
      </w:pPr>
      <w:r w:rsidRPr="00384863">
        <w:rPr>
          <w:b/>
          <w:sz w:val="22"/>
        </w:rPr>
        <w:t xml:space="preserve">12. </w:t>
      </w:r>
      <w:r w:rsidR="001B00C5" w:rsidRPr="00384863">
        <w:rPr>
          <w:b/>
          <w:sz w:val="22"/>
        </w:rPr>
        <w:t>Submittals:</w:t>
      </w:r>
    </w:p>
    <w:p w14:paraId="74919598" w14:textId="77777777" w:rsidR="001B00C5" w:rsidRDefault="001B00C5" w:rsidP="00725ACC">
      <w:pPr>
        <w:numPr>
          <w:ilvl w:val="0"/>
          <w:numId w:val="16"/>
        </w:numPr>
        <w:spacing w:before="120"/>
        <w:jc w:val="left"/>
        <w:rPr>
          <w:sz w:val="22"/>
        </w:rPr>
      </w:pPr>
      <w:r>
        <w:rPr>
          <w:sz w:val="22"/>
        </w:rPr>
        <w:t>List of Subcontractors and suppliers</w:t>
      </w:r>
      <w:r w:rsidR="00510B0B">
        <w:rPr>
          <w:sz w:val="22"/>
        </w:rPr>
        <w:t>.</w:t>
      </w:r>
      <w:r>
        <w:rPr>
          <w:sz w:val="22"/>
        </w:rPr>
        <w:t xml:space="preserve"> </w:t>
      </w:r>
    </w:p>
    <w:p w14:paraId="1024E607" w14:textId="77777777" w:rsidR="001B00C5" w:rsidRDefault="001B00C5" w:rsidP="00725ACC">
      <w:pPr>
        <w:numPr>
          <w:ilvl w:val="0"/>
          <w:numId w:val="16"/>
        </w:numPr>
        <w:spacing w:before="120"/>
        <w:jc w:val="left"/>
        <w:rPr>
          <w:sz w:val="22"/>
        </w:rPr>
      </w:pPr>
      <w:r>
        <w:rPr>
          <w:sz w:val="22"/>
        </w:rPr>
        <w:t>Submittal Schedule</w:t>
      </w:r>
      <w:r w:rsidR="00510B0B">
        <w:rPr>
          <w:sz w:val="22"/>
        </w:rPr>
        <w:t>.</w:t>
      </w:r>
    </w:p>
    <w:p w14:paraId="72994D1E" w14:textId="77777777" w:rsidR="001B00C5" w:rsidRDefault="001B00C5" w:rsidP="00725ACC">
      <w:pPr>
        <w:numPr>
          <w:ilvl w:val="0"/>
          <w:numId w:val="16"/>
        </w:numPr>
        <w:spacing w:before="120"/>
        <w:jc w:val="left"/>
        <w:rPr>
          <w:sz w:val="22"/>
        </w:rPr>
      </w:pPr>
      <w:r>
        <w:rPr>
          <w:sz w:val="22"/>
        </w:rPr>
        <w:t xml:space="preserve">Shop Drawing Log shall be maintained and submitted by the </w:t>
      </w:r>
      <w:r w:rsidR="00510B0B">
        <w:rPr>
          <w:sz w:val="22"/>
        </w:rPr>
        <w:t>Contractor</w:t>
      </w:r>
      <w:r>
        <w:rPr>
          <w:sz w:val="22"/>
        </w:rPr>
        <w:t>.</w:t>
      </w:r>
    </w:p>
    <w:p w14:paraId="7E306909" w14:textId="77777777" w:rsidR="001B00C5" w:rsidRDefault="001B00C5" w:rsidP="00725ACC">
      <w:pPr>
        <w:numPr>
          <w:ilvl w:val="0"/>
          <w:numId w:val="16"/>
        </w:numPr>
        <w:spacing w:before="120"/>
        <w:jc w:val="left"/>
        <w:rPr>
          <w:sz w:val="22"/>
        </w:rPr>
      </w:pPr>
      <w:r>
        <w:rPr>
          <w:sz w:val="22"/>
        </w:rPr>
        <w:t>Establish number and format of submittals. Contractor shall keep t</w:t>
      </w:r>
      <w:r w:rsidR="00CC5D72">
        <w:rPr>
          <w:sz w:val="22"/>
        </w:rPr>
        <w:t>hree</w:t>
      </w:r>
      <w:r>
        <w:rPr>
          <w:sz w:val="22"/>
        </w:rPr>
        <w:t xml:space="preserve"> approved copies of submittals</w:t>
      </w:r>
      <w:r w:rsidR="00CC5D72">
        <w:rPr>
          <w:sz w:val="22"/>
        </w:rPr>
        <w:t xml:space="preserve"> (two hard copies, one electronic copy)</w:t>
      </w:r>
      <w:r>
        <w:rPr>
          <w:sz w:val="22"/>
        </w:rPr>
        <w:t xml:space="preserve"> for delivery to </w:t>
      </w:r>
      <w:r w:rsidR="009041A9">
        <w:rPr>
          <w:sz w:val="22"/>
        </w:rPr>
        <w:t>Architect/Engineer upon completion of the Project. Architect/Engineer shall deliver these submittals to EKU after their review and approval.</w:t>
      </w:r>
    </w:p>
    <w:p w14:paraId="223A8943" w14:textId="77777777" w:rsidR="001B00C5" w:rsidRDefault="001B00C5" w:rsidP="00725ACC">
      <w:pPr>
        <w:numPr>
          <w:ilvl w:val="0"/>
          <w:numId w:val="16"/>
        </w:numPr>
        <w:spacing w:before="120"/>
        <w:jc w:val="left"/>
        <w:rPr>
          <w:sz w:val="22"/>
        </w:rPr>
      </w:pPr>
      <w:r>
        <w:rPr>
          <w:sz w:val="22"/>
        </w:rPr>
        <w:t>Discuss actual routing of all submittals</w:t>
      </w:r>
      <w:r w:rsidR="00510B0B">
        <w:rPr>
          <w:sz w:val="22"/>
        </w:rPr>
        <w:t>.</w:t>
      </w:r>
    </w:p>
    <w:p w14:paraId="3AB0A715" w14:textId="77777777" w:rsidR="001B00C5" w:rsidRDefault="001B00C5" w:rsidP="00725ACC">
      <w:pPr>
        <w:numPr>
          <w:ilvl w:val="0"/>
          <w:numId w:val="16"/>
        </w:numPr>
        <w:spacing w:before="120"/>
        <w:jc w:val="left"/>
        <w:rPr>
          <w:sz w:val="22"/>
        </w:rPr>
      </w:pPr>
      <w:r>
        <w:rPr>
          <w:sz w:val="22"/>
        </w:rPr>
        <w:t>Expected review time</w:t>
      </w:r>
      <w:r w:rsidR="00510B0B">
        <w:rPr>
          <w:sz w:val="22"/>
        </w:rPr>
        <w:t>.</w:t>
      </w:r>
    </w:p>
    <w:p w14:paraId="26069F01" w14:textId="77777777" w:rsidR="001B00C5" w:rsidRDefault="001B00C5" w:rsidP="00725ACC">
      <w:pPr>
        <w:numPr>
          <w:ilvl w:val="0"/>
          <w:numId w:val="16"/>
        </w:numPr>
        <w:spacing w:before="120"/>
        <w:jc w:val="left"/>
        <w:rPr>
          <w:sz w:val="22"/>
        </w:rPr>
      </w:pPr>
      <w:r>
        <w:rPr>
          <w:sz w:val="22"/>
        </w:rPr>
        <w:t>Discuss Department of Housing Building and Construction review and approval process</w:t>
      </w:r>
      <w:r w:rsidR="009041A9">
        <w:rPr>
          <w:sz w:val="22"/>
        </w:rPr>
        <w:t xml:space="preserve"> such as</w:t>
      </w:r>
      <w:r w:rsidR="001B1AC4">
        <w:rPr>
          <w:sz w:val="22"/>
        </w:rPr>
        <w:t xml:space="preserve"> </w:t>
      </w:r>
      <w:r w:rsidR="009041A9">
        <w:rPr>
          <w:sz w:val="22"/>
        </w:rPr>
        <w:t>sprinkler</w:t>
      </w:r>
      <w:r>
        <w:rPr>
          <w:sz w:val="22"/>
        </w:rPr>
        <w:t xml:space="preserve"> system, fire alarm, elevator, </w:t>
      </w:r>
      <w:r w:rsidR="00DA146E">
        <w:rPr>
          <w:sz w:val="22"/>
        </w:rPr>
        <w:t>and boiler</w:t>
      </w:r>
      <w:r>
        <w:rPr>
          <w:sz w:val="22"/>
        </w:rPr>
        <w:t>. These submittals shall be approved by the appropriate consultant prior to submittal to HBC.</w:t>
      </w:r>
    </w:p>
    <w:p w14:paraId="670EC30D" w14:textId="77777777" w:rsidR="002B013A" w:rsidRPr="002B013A" w:rsidRDefault="002B013A" w:rsidP="00F110CB">
      <w:pPr>
        <w:spacing w:before="120"/>
        <w:jc w:val="left"/>
        <w:rPr>
          <w:sz w:val="22"/>
        </w:rPr>
      </w:pPr>
      <w:r w:rsidRPr="002B013A">
        <w:rPr>
          <w:b/>
          <w:sz w:val="22"/>
        </w:rPr>
        <w:lastRenderedPageBreak/>
        <w:t>12. Submittals: (continued)</w:t>
      </w:r>
    </w:p>
    <w:p w14:paraId="3C5DB3D2" w14:textId="77777777" w:rsidR="001B00C5" w:rsidRDefault="001B00C5" w:rsidP="00725ACC">
      <w:pPr>
        <w:numPr>
          <w:ilvl w:val="0"/>
          <w:numId w:val="16"/>
        </w:numPr>
        <w:spacing w:before="120"/>
        <w:jc w:val="left"/>
        <w:rPr>
          <w:sz w:val="22"/>
        </w:rPr>
      </w:pPr>
      <w:r>
        <w:rPr>
          <w:sz w:val="22"/>
        </w:rPr>
        <w:t>Approved copies of each submittal shall be kept on job site.</w:t>
      </w:r>
    </w:p>
    <w:p w14:paraId="71C860EB" w14:textId="77777777" w:rsidR="001B00C5" w:rsidRDefault="001B00C5" w:rsidP="00725ACC">
      <w:pPr>
        <w:numPr>
          <w:ilvl w:val="0"/>
          <w:numId w:val="16"/>
        </w:numPr>
        <w:spacing w:before="120"/>
        <w:jc w:val="left"/>
        <w:rPr>
          <w:sz w:val="22"/>
        </w:rPr>
      </w:pPr>
      <w:r>
        <w:rPr>
          <w:sz w:val="22"/>
        </w:rPr>
        <w:t xml:space="preserve">Payment will not be approved for </w:t>
      </w:r>
      <w:r w:rsidR="009041A9">
        <w:rPr>
          <w:sz w:val="22"/>
        </w:rPr>
        <w:t>w</w:t>
      </w:r>
      <w:r>
        <w:rPr>
          <w:sz w:val="22"/>
        </w:rPr>
        <w:t xml:space="preserve">ork performed or installed without approved </w:t>
      </w:r>
      <w:r w:rsidR="00510B0B">
        <w:rPr>
          <w:sz w:val="22"/>
        </w:rPr>
        <w:t>Shop Drawings</w:t>
      </w:r>
      <w:r>
        <w:rPr>
          <w:sz w:val="22"/>
        </w:rPr>
        <w:t>.</w:t>
      </w:r>
    </w:p>
    <w:p w14:paraId="2F3B0B36" w14:textId="77777777" w:rsidR="001B00C5" w:rsidRDefault="00CA45E0" w:rsidP="00725ACC">
      <w:pPr>
        <w:spacing w:before="120"/>
        <w:jc w:val="left"/>
        <w:rPr>
          <w:b/>
          <w:sz w:val="22"/>
        </w:rPr>
      </w:pPr>
      <w:r w:rsidRPr="00384863">
        <w:rPr>
          <w:b/>
          <w:sz w:val="22"/>
        </w:rPr>
        <w:t xml:space="preserve">13. </w:t>
      </w:r>
      <w:r w:rsidR="001B00C5" w:rsidRPr="00384863">
        <w:rPr>
          <w:b/>
          <w:sz w:val="22"/>
        </w:rPr>
        <w:t>Systems and Equipment:</w:t>
      </w:r>
    </w:p>
    <w:p w14:paraId="0729E991" w14:textId="77777777" w:rsidR="001B00C5" w:rsidRDefault="001B00C5" w:rsidP="00725ACC">
      <w:pPr>
        <w:numPr>
          <w:ilvl w:val="0"/>
          <w:numId w:val="17"/>
        </w:numPr>
        <w:spacing w:before="120"/>
        <w:jc w:val="left"/>
        <w:rPr>
          <w:sz w:val="22"/>
        </w:rPr>
      </w:pPr>
      <w:r>
        <w:rPr>
          <w:sz w:val="22"/>
        </w:rPr>
        <w:t>The contractor shall provide adequate maintenance access points for all mechanical and electrical equipment. If there are site conditions that make equipment maintenance points difficult it shall be brought to the attention of the Architect-Engineer for resolution.</w:t>
      </w:r>
    </w:p>
    <w:p w14:paraId="6DF21612" w14:textId="77777777" w:rsidR="001B00C5" w:rsidRDefault="001B00C5" w:rsidP="00725ACC">
      <w:pPr>
        <w:numPr>
          <w:ilvl w:val="0"/>
          <w:numId w:val="17"/>
        </w:numPr>
        <w:spacing w:before="120"/>
        <w:jc w:val="left"/>
        <w:rPr>
          <w:sz w:val="22"/>
        </w:rPr>
      </w:pPr>
      <w:r>
        <w:rPr>
          <w:sz w:val="22"/>
        </w:rPr>
        <w:t>All mechanical and electrical equipment shall be kept clean and dry as stored materials and in place during installation.</w:t>
      </w:r>
    </w:p>
    <w:p w14:paraId="7B45ABCB" w14:textId="77777777" w:rsidR="001B00C5" w:rsidRDefault="00CA45E0" w:rsidP="00725ACC">
      <w:pPr>
        <w:spacing w:before="120"/>
        <w:jc w:val="left"/>
        <w:rPr>
          <w:b/>
          <w:sz w:val="22"/>
        </w:rPr>
      </w:pPr>
      <w:r w:rsidRPr="00837659">
        <w:rPr>
          <w:b/>
          <w:sz w:val="22"/>
        </w:rPr>
        <w:t xml:space="preserve">14. </w:t>
      </w:r>
      <w:r w:rsidR="001B00C5" w:rsidRPr="00837659">
        <w:rPr>
          <w:b/>
          <w:sz w:val="22"/>
        </w:rPr>
        <w:t>Safety Issues:</w:t>
      </w:r>
    </w:p>
    <w:p w14:paraId="3ADC834E" w14:textId="77777777" w:rsidR="00CB7AD5" w:rsidRDefault="001B00C5" w:rsidP="00725ACC">
      <w:pPr>
        <w:pStyle w:val="PRT"/>
        <w:keepNext w:val="0"/>
        <w:numPr>
          <w:ilvl w:val="0"/>
          <w:numId w:val="4"/>
        </w:numPr>
        <w:suppressAutoHyphens w:val="0"/>
        <w:spacing w:before="120"/>
        <w:jc w:val="left"/>
        <w:outlineLvl w:val="9"/>
        <w:rPr>
          <w:rFonts w:ascii="Arial" w:hAnsi="Arial"/>
          <w:spacing w:val="-5"/>
        </w:rPr>
      </w:pPr>
      <w:r>
        <w:rPr>
          <w:rFonts w:ascii="Arial" w:hAnsi="Arial"/>
          <w:spacing w:val="-5"/>
        </w:rPr>
        <w:t xml:space="preserve">Contractor is responsible to maintain a safe </w:t>
      </w:r>
      <w:r w:rsidR="007730A7">
        <w:rPr>
          <w:rFonts w:ascii="Arial" w:hAnsi="Arial"/>
          <w:spacing w:val="-5"/>
        </w:rPr>
        <w:t xml:space="preserve">and clean </w:t>
      </w:r>
      <w:r>
        <w:rPr>
          <w:rFonts w:ascii="Arial" w:hAnsi="Arial"/>
          <w:spacing w:val="-5"/>
        </w:rPr>
        <w:t>site.</w:t>
      </w:r>
    </w:p>
    <w:p w14:paraId="38A62B37" w14:textId="77777777" w:rsidR="001B00C5" w:rsidRDefault="00CB7AD5" w:rsidP="00CB7AD5">
      <w:pPr>
        <w:pStyle w:val="PRT"/>
        <w:keepNext w:val="0"/>
        <w:numPr>
          <w:ilvl w:val="0"/>
          <w:numId w:val="4"/>
        </w:numPr>
        <w:suppressAutoHyphens w:val="0"/>
        <w:spacing w:before="120"/>
        <w:jc w:val="left"/>
        <w:outlineLvl w:val="9"/>
        <w:rPr>
          <w:rFonts w:ascii="Arial" w:hAnsi="Arial"/>
          <w:spacing w:val="-5"/>
        </w:rPr>
      </w:pPr>
      <w:r w:rsidRPr="00CB7AD5">
        <w:rPr>
          <w:rFonts w:ascii="Arial" w:hAnsi="Arial"/>
          <w:spacing w:val="-5"/>
        </w:rPr>
        <w:t>Contractor is responsible for safety of workers, visitors and others on site.</w:t>
      </w:r>
    </w:p>
    <w:p w14:paraId="59D4BBB0" w14:textId="77777777" w:rsidR="001B00C5" w:rsidRDefault="001B00C5" w:rsidP="00725ACC">
      <w:pPr>
        <w:numPr>
          <w:ilvl w:val="0"/>
          <w:numId w:val="4"/>
        </w:numPr>
        <w:spacing w:before="120"/>
        <w:jc w:val="left"/>
        <w:rPr>
          <w:sz w:val="22"/>
        </w:rPr>
      </w:pPr>
      <w:r>
        <w:rPr>
          <w:sz w:val="22"/>
        </w:rPr>
        <w:t>Safety meetings encouraged to be held weekly.</w:t>
      </w:r>
    </w:p>
    <w:p w14:paraId="51313F8E" w14:textId="77777777" w:rsidR="001B00C5" w:rsidRDefault="001B00C5" w:rsidP="00725ACC">
      <w:pPr>
        <w:numPr>
          <w:ilvl w:val="0"/>
          <w:numId w:val="4"/>
        </w:numPr>
        <w:spacing w:before="120"/>
        <w:jc w:val="left"/>
        <w:rPr>
          <w:sz w:val="22"/>
        </w:rPr>
      </w:pPr>
      <w:r>
        <w:rPr>
          <w:sz w:val="22"/>
        </w:rPr>
        <w:t>Reporting of accidents (major and minor).</w:t>
      </w:r>
    </w:p>
    <w:p w14:paraId="696004A6" w14:textId="77777777" w:rsidR="001B00C5" w:rsidRDefault="001B00C5" w:rsidP="00725ACC">
      <w:pPr>
        <w:numPr>
          <w:ilvl w:val="0"/>
          <w:numId w:val="4"/>
        </w:numPr>
        <w:spacing w:before="120"/>
        <w:jc w:val="left"/>
        <w:rPr>
          <w:sz w:val="22"/>
        </w:rPr>
      </w:pPr>
      <w:r>
        <w:rPr>
          <w:sz w:val="22"/>
        </w:rPr>
        <w:t>Review any security policies</w:t>
      </w:r>
      <w:r w:rsidR="00510B0B">
        <w:rPr>
          <w:sz w:val="22"/>
        </w:rPr>
        <w:t>.</w:t>
      </w:r>
    </w:p>
    <w:p w14:paraId="239F3AE2" w14:textId="77777777" w:rsidR="004E4E3B" w:rsidRDefault="004E4E3B" w:rsidP="00725ACC">
      <w:pPr>
        <w:widowControl w:val="0"/>
        <w:numPr>
          <w:ilvl w:val="0"/>
          <w:numId w:val="4"/>
        </w:numPr>
        <w:autoSpaceDE w:val="0"/>
        <w:autoSpaceDN w:val="0"/>
        <w:adjustRightInd w:val="0"/>
        <w:spacing w:before="120"/>
        <w:jc w:val="left"/>
        <w:rPr>
          <w:sz w:val="22"/>
        </w:rPr>
      </w:pPr>
      <w:r>
        <w:rPr>
          <w:sz w:val="22"/>
        </w:rPr>
        <w:t xml:space="preserve">Complete and distribute the Hazardous Materials </w:t>
      </w:r>
      <w:r w:rsidR="00066FAA" w:rsidRPr="00066FAA">
        <w:rPr>
          <w:sz w:val="22"/>
          <w:szCs w:val="22"/>
        </w:rPr>
        <w:t>Construction Guidelines for</w:t>
      </w:r>
      <w:r w:rsidR="00066FAA">
        <w:rPr>
          <w:sz w:val="22"/>
          <w:szCs w:val="22"/>
        </w:rPr>
        <w:t xml:space="preserve"> </w:t>
      </w:r>
      <w:r w:rsidR="00510B0B">
        <w:rPr>
          <w:sz w:val="22"/>
          <w:szCs w:val="22"/>
        </w:rPr>
        <w:t>Capital</w:t>
      </w:r>
      <w:r w:rsidR="00510B0B" w:rsidRPr="00066FAA">
        <w:rPr>
          <w:sz w:val="22"/>
          <w:szCs w:val="22"/>
        </w:rPr>
        <w:t xml:space="preserve"> </w:t>
      </w:r>
      <w:r w:rsidR="00066FAA" w:rsidRPr="00066FAA">
        <w:rPr>
          <w:sz w:val="22"/>
          <w:szCs w:val="22"/>
        </w:rPr>
        <w:t>Construction Projects</w:t>
      </w:r>
      <w:r w:rsidR="00066FAA">
        <w:rPr>
          <w:sz w:val="22"/>
          <w:szCs w:val="22"/>
        </w:rPr>
        <w:t xml:space="preserve"> </w:t>
      </w:r>
      <w:r>
        <w:rPr>
          <w:sz w:val="22"/>
        </w:rPr>
        <w:t xml:space="preserve">that is </w:t>
      </w:r>
      <w:r w:rsidR="00510B0B">
        <w:rPr>
          <w:sz w:val="22"/>
        </w:rPr>
        <w:t>located in 907.2</w:t>
      </w:r>
      <w:r>
        <w:rPr>
          <w:sz w:val="22"/>
        </w:rPr>
        <w:t xml:space="preserve">. The Contractor shall contact all parties listed in this </w:t>
      </w:r>
      <w:r w:rsidR="00616F49">
        <w:rPr>
          <w:sz w:val="22"/>
        </w:rPr>
        <w:t>guideline</w:t>
      </w:r>
      <w:r>
        <w:rPr>
          <w:sz w:val="22"/>
        </w:rPr>
        <w:t xml:space="preserve"> in the event hazardous materials are encountered.</w:t>
      </w:r>
    </w:p>
    <w:p w14:paraId="2EA2BD21" w14:textId="77777777" w:rsidR="001B00C5" w:rsidRPr="00837659" w:rsidRDefault="00CA45E0" w:rsidP="00725ACC">
      <w:pPr>
        <w:spacing w:before="120"/>
        <w:jc w:val="left"/>
        <w:rPr>
          <w:b/>
          <w:sz w:val="22"/>
        </w:rPr>
      </w:pPr>
      <w:r w:rsidRPr="00837659">
        <w:rPr>
          <w:b/>
          <w:sz w:val="22"/>
        </w:rPr>
        <w:t>15</w:t>
      </w:r>
      <w:r w:rsidR="00384863">
        <w:rPr>
          <w:b/>
          <w:sz w:val="22"/>
        </w:rPr>
        <w:t xml:space="preserve">. </w:t>
      </w:r>
      <w:r w:rsidR="001B00C5" w:rsidRPr="00837659">
        <w:rPr>
          <w:b/>
          <w:sz w:val="22"/>
        </w:rPr>
        <w:t>Procedures for Requests for Information (RFI):</w:t>
      </w:r>
    </w:p>
    <w:p w14:paraId="343E6A57" w14:textId="77777777" w:rsidR="001B00C5" w:rsidRPr="00F110CB" w:rsidRDefault="001B00C5" w:rsidP="00725ACC">
      <w:pPr>
        <w:numPr>
          <w:ilvl w:val="0"/>
          <w:numId w:val="20"/>
        </w:numPr>
        <w:spacing w:before="120"/>
        <w:jc w:val="left"/>
        <w:rPr>
          <w:sz w:val="22"/>
        </w:rPr>
      </w:pPr>
      <w:r w:rsidRPr="00F110CB">
        <w:rPr>
          <w:sz w:val="22"/>
        </w:rPr>
        <w:t>Requests for Information, issues and instructions.</w:t>
      </w:r>
    </w:p>
    <w:p w14:paraId="59824CCB" w14:textId="77777777" w:rsidR="001B00C5" w:rsidRDefault="001B00C5" w:rsidP="00725ACC">
      <w:pPr>
        <w:numPr>
          <w:ilvl w:val="0"/>
          <w:numId w:val="20"/>
        </w:numPr>
        <w:spacing w:before="120"/>
        <w:jc w:val="left"/>
        <w:rPr>
          <w:sz w:val="22"/>
        </w:rPr>
      </w:pPr>
      <w:r>
        <w:rPr>
          <w:sz w:val="22"/>
        </w:rPr>
        <w:t xml:space="preserve">Contractor shall maintain </w:t>
      </w:r>
      <w:r w:rsidR="00510B0B">
        <w:rPr>
          <w:sz w:val="22"/>
        </w:rPr>
        <w:t xml:space="preserve">a </w:t>
      </w:r>
      <w:r>
        <w:rPr>
          <w:sz w:val="22"/>
        </w:rPr>
        <w:t>log of Requests for Information.</w:t>
      </w:r>
    </w:p>
    <w:p w14:paraId="76C8E2A2" w14:textId="77777777" w:rsidR="001B00C5" w:rsidRPr="00837659" w:rsidRDefault="00384863" w:rsidP="00725ACC">
      <w:pPr>
        <w:spacing w:before="120"/>
        <w:jc w:val="left"/>
        <w:rPr>
          <w:b/>
          <w:sz w:val="22"/>
        </w:rPr>
      </w:pPr>
      <w:r w:rsidRPr="00837659">
        <w:rPr>
          <w:b/>
          <w:sz w:val="22"/>
        </w:rPr>
        <w:t xml:space="preserve">16. </w:t>
      </w:r>
      <w:r w:rsidR="001B00C5" w:rsidRPr="00837659">
        <w:rPr>
          <w:b/>
          <w:sz w:val="22"/>
        </w:rPr>
        <w:t>Change Orders:</w:t>
      </w:r>
    </w:p>
    <w:p w14:paraId="13AB475B" w14:textId="25A7F778" w:rsidR="001B00C5" w:rsidRDefault="001B00C5" w:rsidP="00725ACC">
      <w:pPr>
        <w:numPr>
          <w:ilvl w:val="0"/>
          <w:numId w:val="21"/>
        </w:numPr>
        <w:spacing w:before="120"/>
        <w:jc w:val="left"/>
        <w:rPr>
          <w:sz w:val="22"/>
        </w:rPr>
      </w:pPr>
      <w:r>
        <w:rPr>
          <w:sz w:val="22"/>
        </w:rPr>
        <w:t>Initial request shall come from the Contractor, Architect-Engineer, or Project Manager.</w:t>
      </w:r>
    </w:p>
    <w:p w14:paraId="2CDD341E" w14:textId="77777777" w:rsidR="001B00C5" w:rsidRDefault="001B00C5" w:rsidP="00725ACC">
      <w:pPr>
        <w:numPr>
          <w:ilvl w:val="0"/>
          <w:numId w:val="21"/>
        </w:numPr>
        <w:spacing w:before="120"/>
        <w:jc w:val="left"/>
        <w:rPr>
          <w:sz w:val="22"/>
        </w:rPr>
      </w:pPr>
      <w:r>
        <w:rPr>
          <w:sz w:val="22"/>
        </w:rPr>
        <w:t xml:space="preserve">The Project Manager shall authorize the </w:t>
      </w:r>
      <w:r w:rsidR="00510B0B">
        <w:rPr>
          <w:sz w:val="22"/>
        </w:rPr>
        <w:t xml:space="preserve">Request </w:t>
      </w:r>
      <w:r>
        <w:rPr>
          <w:sz w:val="22"/>
        </w:rPr>
        <w:t xml:space="preserve">for </w:t>
      </w:r>
      <w:r w:rsidR="00510B0B">
        <w:rPr>
          <w:sz w:val="22"/>
        </w:rPr>
        <w:t>Proposal</w:t>
      </w:r>
      <w:r>
        <w:rPr>
          <w:sz w:val="22"/>
        </w:rPr>
        <w:t xml:space="preserve">. </w:t>
      </w:r>
    </w:p>
    <w:p w14:paraId="3D25365E" w14:textId="77777777" w:rsidR="001B00C5" w:rsidRDefault="001B00C5" w:rsidP="00725ACC">
      <w:pPr>
        <w:numPr>
          <w:ilvl w:val="0"/>
          <w:numId w:val="21"/>
        </w:numPr>
        <w:spacing w:before="120"/>
        <w:jc w:val="left"/>
        <w:rPr>
          <w:sz w:val="22"/>
        </w:rPr>
      </w:pPr>
      <w:r>
        <w:rPr>
          <w:sz w:val="22"/>
        </w:rPr>
        <w:t xml:space="preserve">Contractor submits proposal </w:t>
      </w:r>
      <w:r w:rsidR="00510B0B">
        <w:rPr>
          <w:sz w:val="22"/>
        </w:rPr>
        <w:t xml:space="preserve">to </w:t>
      </w:r>
      <w:r>
        <w:rPr>
          <w:sz w:val="22"/>
        </w:rPr>
        <w:t>the Architect-Engineer for review and recommendation.</w:t>
      </w:r>
    </w:p>
    <w:p w14:paraId="57A39B53" w14:textId="77777777" w:rsidR="001B00C5" w:rsidRDefault="001B00C5" w:rsidP="00725ACC">
      <w:pPr>
        <w:numPr>
          <w:ilvl w:val="0"/>
          <w:numId w:val="21"/>
        </w:numPr>
        <w:spacing w:before="120"/>
        <w:jc w:val="left"/>
        <w:rPr>
          <w:sz w:val="22"/>
        </w:rPr>
      </w:pPr>
      <w:r>
        <w:rPr>
          <w:sz w:val="22"/>
        </w:rPr>
        <w:t>Project Manager has final approval on whether to accept the proposal.</w:t>
      </w:r>
    </w:p>
    <w:p w14:paraId="3A8A9D90" w14:textId="77777777" w:rsidR="001B00C5" w:rsidRDefault="001B00C5" w:rsidP="00725ACC">
      <w:pPr>
        <w:numPr>
          <w:ilvl w:val="0"/>
          <w:numId w:val="21"/>
        </w:numPr>
        <w:spacing w:before="120"/>
        <w:jc w:val="left"/>
        <w:rPr>
          <w:sz w:val="22"/>
        </w:rPr>
      </w:pPr>
      <w:r>
        <w:rPr>
          <w:sz w:val="22"/>
        </w:rPr>
        <w:t xml:space="preserve">If directed by the Project Manager, the Architect-Engineer shall prepare the Change Order on the official form.  After signature by the Contractor, the Architect-Engineer shall sign and forward the form directly to </w:t>
      </w:r>
      <w:r w:rsidR="00932F16">
        <w:rPr>
          <w:sz w:val="22"/>
        </w:rPr>
        <w:t>the Project Manager</w:t>
      </w:r>
      <w:r w:rsidR="00F11669">
        <w:rPr>
          <w:sz w:val="22"/>
        </w:rPr>
        <w:t>.</w:t>
      </w:r>
      <w:r>
        <w:rPr>
          <w:sz w:val="22"/>
        </w:rPr>
        <w:t xml:space="preserve"> </w:t>
      </w:r>
    </w:p>
    <w:p w14:paraId="72CB720E" w14:textId="5B979B8B" w:rsidR="001B00C5" w:rsidRDefault="001B00C5" w:rsidP="00725ACC">
      <w:pPr>
        <w:numPr>
          <w:ilvl w:val="0"/>
          <w:numId w:val="21"/>
        </w:numPr>
        <w:spacing w:before="120"/>
        <w:jc w:val="left"/>
        <w:rPr>
          <w:sz w:val="22"/>
        </w:rPr>
      </w:pPr>
      <w:r>
        <w:rPr>
          <w:sz w:val="22"/>
        </w:rPr>
        <w:t xml:space="preserve">Every item shown on the Change Order shall have a justification written on the </w:t>
      </w:r>
      <w:r w:rsidR="00D54342">
        <w:rPr>
          <w:sz w:val="22"/>
        </w:rPr>
        <w:t xml:space="preserve">Change Order </w:t>
      </w:r>
      <w:r>
        <w:rPr>
          <w:sz w:val="22"/>
        </w:rPr>
        <w:t>form. “</w:t>
      </w:r>
      <w:r w:rsidR="00375125">
        <w:rPr>
          <w:sz w:val="22"/>
        </w:rPr>
        <w:t>DFMS</w:t>
      </w:r>
      <w:r>
        <w:rPr>
          <w:sz w:val="22"/>
        </w:rPr>
        <w:t xml:space="preserve"> request” is not an acceptable reason.</w:t>
      </w:r>
    </w:p>
    <w:p w14:paraId="01E36DA3" w14:textId="77777777" w:rsidR="001B00C5" w:rsidRDefault="00D54342" w:rsidP="00725ACC">
      <w:pPr>
        <w:numPr>
          <w:ilvl w:val="0"/>
          <w:numId w:val="21"/>
        </w:numPr>
        <w:spacing w:before="120"/>
        <w:jc w:val="left"/>
        <w:rPr>
          <w:sz w:val="22"/>
        </w:rPr>
      </w:pPr>
      <w:r>
        <w:rPr>
          <w:sz w:val="22"/>
        </w:rPr>
        <w:t>T</w:t>
      </w:r>
      <w:r w:rsidR="001B00C5">
        <w:rPr>
          <w:sz w:val="22"/>
        </w:rPr>
        <w:t xml:space="preserve">he total allowable overhead and profit markup for a </w:t>
      </w:r>
      <w:r>
        <w:rPr>
          <w:sz w:val="22"/>
        </w:rPr>
        <w:t xml:space="preserve">Change Order </w:t>
      </w:r>
      <w:r w:rsidR="001B00C5">
        <w:rPr>
          <w:sz w:val="22"/>
        </w:rPr>
        <w:t>is 15%. This may be split between the Contractor and Subcontractor.</w:t>
      </w:r>
    </w:p>
    <w:p w14:paraId="0CF1C515" w14:textId="77777777" w:rsidR="001B00C5" w:rsidRDefault="001B00C5" w:rsidP="00725ACC">
      <w:pPr>
        <w:numPr>
          <w:ilvl w:val="0"/>
          <w:numId w:val="21"/>
        </w:numPr>
        <w:spacing w:before="120"/>
        <w:jc w:val="left"/>
        <w:rPr>
          <w:sz w:val="22"/>
        </w:rPr>
      </w:pPr>
      <w:r>
        <w:rPr>
          <w:sz w:val="22"/>
        </w:rPr>
        <w:t xml:space="preserve">The Contractor shall provide sufficient itemized cost detail to allow for confirmation of appropriate cost. </w:t>
      </w:r>
    </w:p>
    <w:p w14:paraId="32227952" w14:textId="77777777" w:rsidR="001B00C5" w:rsidRDefault="001B00C5" w:rsidP="00725ACC">
      <w:pPr>
        <w:numPr>
          <w:ilvl w:val="0"/>
          <w:numId w:val="21"/>
        </w:numPr>
        <w:spacing w:before="120"/>
        <w:jc w:val="left"/>
        <w:rPr>
          <w:sz w:val="22"/>
        </w:rPr>
      </w:pPr>
      <w:r>
        <w:rPr>
          <w:sz w:val="22"/>
        </w:rPr>
        <w:t xml:space="preserve">Change Orders are generally processed and returned to the </w:t>
      </w:r>
      <w:r w:rsidR="00D54342">
        <w:rPr>
          <w:sz w:val="22"/>
        </w:rPr>
        <w:t xml:space="preserve">Contractor </w:t>
      </w:r>
      <w:r>
        <w:rPr>
          <w:sz w:val="22"/>
        </w:rPr>
        <w:t xml:space="preserve">and Architect-Engineer within 15 days. </w:t>
      </w:r>
    </w:p>
    <w:p w14:paraId="6F94FC38" w14:textId="77777777" w:rsidR="001B00C5" w:rsidRDefault="001B00C5" w:rsidP="00725ACC">
      <w:pPr>
        <w:numPr>
          <w:ilvl w:val="0"/>
          <w:numId w:val="21"/>
        </w:numPr>
        <w:spacing w:before="120"/>
        <w:jc w:val="left"/>
        <w:rPr>
          <w:sz w:val="22"/>
        </w:rPr>
      </w:pPr>
      <w:r>
        <w:rPr>
          <w:sz w:val="22"/>
        </w:rPr>
        <w:t xml:space="preserve">Extensions of time will require a </w:t>
      </w:r>
      <w:r w:rsidR="00D54342">
        <w:rPr>
          <w:sz w:val="22"/>
        </w:rPr>
        <w:t xml:space="preserve">Change Order </w:t>
      </w:r>
      <w:r>
        <w:rPr>
          <w:sz w:val="22"/>
        </w:rPr>
        <w:t xml:space="preserve">and shall be determined at the time of request. </w:t>
      </w:r>
    </w:p>
    <w:p w14:paraId="419CDF33" w14:textId="77777777" w:rsidR="001B00C5" w:rsidRDefault="001B00C5" w:rsidP="00725ACC">
      <w:pPr>
        <w:numPr>
          <w:ilvl w:val="0"/>
          <w:numId w:val="21"/>
        </w:numPr>
        <w:spacing w:before="120"/>
        <w:jc w:val="left"/>
        <w:rPr>
          <w:sz w:val="22"/>
        </w:rPr>
      </w:pPr>
      <w:r>
        <w:rPr>
          <w:sz w:val="22"/>
        </w:rPr>
        <w:lastRenderedPageBreak/>
        <w:t xml:space="preserve">Contractor shall maintain a </w:t>
      </w:r>
      <w:r w:rsidR="00D54342">
        <w:rPr>
          <w:sz w:val="22"/>
        </w:rPr>
        <w:t xml:space="preserve">Change Order </w:t>
      </w:r>
      <w:r>
        <w:rPr>
          <w:sz w:val="22"/>
        </w:rPr>
        <w:t>log.</w:t>
      </w:r>
    </w:p>
    <w:p w14:paraId="3A2B8A82" w14:textId="1382C8E5" w:rsidR="001B00C5" w:rsidRDefault="001B00C5" w:rsidP="00725ACC">
      <w:pPr>
        <w:numPr>
          <w:ilvl w:val="0"/>
          <w:numId w:val="21"/>
        </w:numPr>
        <w:spacing w:before="120"/>
        <w:jc w:val="left"/>
        <w:rPr>
          <w:sz w:val="22"/>
        </w:rPr>
      </w:pPr>
      <w:r>
        <w:rPr>
          <w:sz w:val="22"/>
        </w:rPr>
        <w:t>Sub-contractors</w:t>
      </w:r>
      <w:r w:rsidR="007730A7">
        <w:rPr>
          <w:sz w:val="22"/>
        </w:rPr>
        <w:t>, manufacturers</w:t>
      </w:r>
      <w:r>
        <w:rPr>
          <w:sz w:val="22"/>
        </w:rPr>
        <w:t xml:space="preserve"> or vendors that have been listed in the </w:t>
      </w:r>
      <w:r w:rsidR="007730A7">
        <w:rPr>
          <w:sz w:val="22"/>
        </w:rPr>
        <w:t>F</w:t>
      </w:r>
      <w:r>
        <w:rPr>
          <w:sz w:val="22"/>
        </w:rPr>
        <w:t xml:space="preserve">orm of </w:t>
      </w:r>
      <w:r w:rsidR="007730A7">
        <w:rPr>
          <w:sz w:val="22"/>
        </w:rPr>
        <w:t>P</w:t>
      </w:r>
      <w:r>
        <w:rPr>
          <w:sz w:val="22"/>
        </w:rPr>
        <w:t xml:space="preserve">roposal cannot be changed unless approved by </w:t>
      </w:r>
      <w:r w:rsidR="00375125">
        <w:rPr>
          <w:sz w:val="22"/>
        </w:rPr>
        <w:t>DFMS</w:t>
      </w:r>
      <w:r>
        <w:rPr>
          <w:sz w:val="22"/>
        </w:rPr>
        <w:t xml:space="preserve">. Any change in sub-contractors will require a </w:t>
      </w:r>
      <w:r w:rsidR="00D54342">
        <w:rPr>
          <w:sz w:val="22"/>
        </w:rPr>
        <w:t>Change Order</w:t>
      </w:r>
      <w:r>
        <w:rPr>
          <w:sz w:val="22"/>
        </w:rPr>
        <w:t>.</w:t>
      </w:r>
    </w:p>
    <w:p w14:paraId="336D750B" w14:textId="77777777" w:rsidR="001B00C5" w:rsidRPr="00384863" w:rsidRDefault="00384863" w:rsidP="00725ACC">
      <w:pPr>
        <w:pStyle w:val="BodyTextIndent"/>
        <w:tabs>
          <w:tab w:val="left" w:pos="0"/>
        </w:tabs>
        <w:spacing w:before="120"/>
        <w:jc w:val="left"/>
        <w:rPr>
          <w:b/>
          <w:sz w:val="22"/>
        </w:rPr>
      </w:pPr>
      <w:r w:rsidRPr="00837659">
        <w:rPr>
          <w:b/>
          <w:sz w:val="22"/>
        </w:rPr>
        <w:t xml:space="preserve">17. </w:t>
      </w:r>
      <w:r w:rsidR="001B00C5" w:rsidRPr="00837659">
        <w:rPr>
          <w:b/>
          <w:sz w:val="22"/>
        </w:rPr>
        <w:t>Field Orders and/or Architects Supplemental Instructions (ASI):</w:t>
      </w:r>
      <w:r w:rsidR="001B00C5" w:rsidRPr="00384863">
        <w:rPr>
          <w:b/>
          <w:sz w:val="22"/>
        </w:rPr>
        <w:t xml:space="preserve"> </w:t>
      </w:r>
    </w:p>
    <w:p w14:paraId="092FFC58" w14:textId="77777777" w:rsidR="001B00C5" w:rsidRDefault="001B00C5" w:rsidP="00725ACC">
      <w:pPr>
        <w:pStyle w:val="BodyTextIndent"/>
        <w:numPr>
          <w:ilvl w:val="0"/>
          <w:numId w:val="22"/>
        </w:numPr>
        <w:tabs>
          <w:tab w:val="left" w:pos="0"/>
        </w:tabs>
        <w:spacing w:before="120"/>
        <w:jc w:val="left"/>
        <w:rPr>
          <w:sz w:val="22"/>
        </w:rPr>
      </w:pPr>
      <w:r>
        <w:rPr>
          <w:sz w:val="22"/>
        </w:rPr>
        <w:t xml:space="preserve">All changes in the Work that are for the purpose of clarification and/or minor changes, that </w:t>
      </w:r>
      <w:r>
        <w:rPr>
          <w:b/>
          <w:sz w:val="22"/>
        </w:rPr>
        <w:t>DO NOT</w:t>
      </w:r>
      <w:r>
        <w:rPr>
          <w:sz w:val="22"/>
        </w:rPr>
        <w:t xml:space="preserve"> involve added costs and/or time extensions shall be documented by AIA document, Architects Supplemental Instructions G710</w:t>
      </w:r>
      <w:r w:rsidR="00283A72">
        <w:rPr>
          <w:sz w:val="22"/>
        </w:rPr>
        <w:t xml:space="preserve"> or other Architect</w:t>
      </w:r>
      <w:r w:rsidR="00DD55C2">
        <w:rPr>
          <w:sz w:val="22"/>
        </w:rPr>
        <w:t>’</w:t>
      </w:r>
      <w:r w:rsidR="00283A72">
        <w:rPr>
          <w:sz w:val="22"/>
        </w:rPr>
        <w:t>s standard format.</w:t>
      </w:r>
    </w:p>
    <w:p w14:paraId="10F06B2D" w14:textId="77777777" w:rsidR="001B00C5" w:rsidRDefault="00384863" w:rsidP="00725ACC">
      <w:pPr>
        <w:spacing w:before="120"/>
        <w:jc w:val="left"/>
        <w:rPr>
          <w:b/>
          <w:sz w:val="22"/>
        </w:rPr>
      </w:pPr>
      <w:r w:rsidRPr="00837659">
        <w:rPr>
          <w:b/>
          <w:sz w:val="22"/>
        </w:rPr>
        <w:t xml:space="preserve">18. </w:t>
      </w:r>
      <w:r w:rsidR="001B00C5" w:rsidRPr="00837659">
        <w:rPr>
          <w:b/>
          <w:sz w:val="22"/>
        </w:rPr>
        <w:t>Testing Materials, Inspections, Laboratory Reports, and Certificates:</w:t>
      </w:r>
    </w:p>
    <w:p w14:paraId="724C6174" w14:textId="28DC37DD" w:rsidR="00616F49" w:rsidRDefault="00616F49" w:rsidP="00725ACC">
      <w:pPr>
        <w:numPr>
          <w:ilvl w:val="0"/>
          <w:numId w:val="5"/>
        </w:numPr>
        <w:spacing w:before="120"/>
        <w:jc w:val="left"/>
        <w:rPr>
          <w:sz w:val="22"/>
        </w:rPr>
      </w:pPr>
      <w:r>
        <w:rPr>
          <w:sz w:val="22"/>
        </w:rPr>
        <w:t>Special Inspections testing including c</w:t>
      </w:r>
      <w:r w:rsidR="001B00C5">
        <w:rPr>
          <w:sz w:val="22"/>
        </w:rPr>
        <w:t>oncrete</w:t>
      </w:r>
      <w:r>
        <w:rPr>
          <w:sz w:val="22"/>
        </w:rPr>
        <w:t xml:space="preserve"> and soils testing shall</w:t>
      </w:r>
      <w:r w:rsidR="001B00C5">
        <w:rPr>
          <w:sz w:val="22"/>
        </w:rPr>
        <w:t xml:space="preserve"> be paid by </w:t>
      </w:r>
      <w:r w:rsidR="00375125">
        <w:rPr>
          <w:sz w:val="22"/>
        </w:rPr>
        <w:t>DFMS</w:t>
      </w:r>
      <w:r w:rsidR="00DD55C2">
        <w:rPr>
          <w:sz w:val="22"/>
        </w:rPr>
        <w:t xml:space="preserve"> / or Consultant</w:t>
      </w:r>
      <w:r w:rsidR="007C69EA">
        <w:rPr>
          <w:sz w:val="22"/>
        </w:rPr>
        <w:t>.</w:t>
      </w:r>
      <w:r w:rsidR="001B00C5">
        <w:rPr>
          <w:sz w:val="22"/>
        </w:rPr>
        <w:t xml:space="preserve"> </w:t>
      </w:r>
      <w:r>
        <w:rPr>
          <w:sz w:val="22"/>
        </w:rPr>
        <w:t xml:space="preserve">All test reports shall be sent directly to the Architect-Engineer and the Project Manager at the same time it is sent to the </w:t>
      </w:r>
      <w:r w:rsidR="00D54342">
        <w:rPr>
          <w:sz w:val="22"/>
        </w:rPr>
        <w:t>Contractor</w:t>
      </w:r>
      <w:r>
        <w:rPr>
          <w:sz w:val="22"/>
        </w:rPr>
        <w:t>.</w:t>
      </w:r>
    </w:p>
    <w:p w14:paraId="7743A39C" w14:textId="77777777" w:rsidR="001B00C5" w:rsidRDefault="00616F49" w:rsidP="00725ACC">
      <w:pPr>
        <w:numPr>
          <w:ilvl w:val="0"/>
          <w:numId w:val="5"/>
        </w:numPr>
        <w:spacing w:before="120"/>
        <w:jc w:val="left"/>
        <w:rPr>
          <w:sz w:val="22"/>
        </w:rPr>
      </w:pPr>
      <w:r>
        <w:rPr>
          <w:sz w:val="22"/>
        </w:rPr>
        <w:t xml:space="preserve">All other testing required by the </w:t>
      </w:r>
      <w:r w:rsidR="00D54342">
        <w:rPr>
          <w:sz w:val="22"/>
        </w:rPr>
        <w:t xml:space="preserve">Contract Documents </w:t>
      </w:r>
      <w:r w:rsidR="00F55ED7">
        <w:rPr>
          <w:sz w:val="22"/>
        </w:rPr>
        <w:t>shall be paid for by the Contractor. The t</w:t>
      </w:r>
      <w:r w:rsidR="001B00C5">
        <w:rPr>
          <w:sz w:val="22"/>
        </w:rPr>
        <w:t xml:space="preserve">esting service shall be approved by Architect-Engineer and the Project Manager prior to testing. All test reports shall be sent directly to the Architect-Engineer and the Project Manager at the same time it is sent to the </w:t>
      </w:r>
      <w:r w:rsidR="00D54342">
        <w:rPr>
          <w:sz w:val="22"/>
        </w:rPr>
        <w:t>Contractor</w:t>
      </w:r>
      <w:r w:rsidR="001B00C5">
        <w:rPr>
          <w:sz w:val="22"/>
        </w:rPr>
        <w:t>.</w:t>
      </w:r>
    </w:p>
    <w:p w14:paraId="78E89D44" w14:textId="77777777" w:rsidR="006B0AF5" w:rsidRDefault="006B0AF5" w:rsidP="00F110CB">
      <w:pPr>
        <w:pStyle w:val="ParagraphText"/>
        <w:numPr>
          <w:ilvl w:val="0"/>
          <w:numId w:val="5"/>
        </w:numPr>
        <w:tabs>
          <w:tab w:val="clear" w:pos="1440"/>
          <w:tab w:val="left" w:pos="0"/>
        </w:tabs>
        <w:spacing w:before="120" w:after="0"/>
        <w:jc w:val="left"/>
      </w:pPr>
      <w:r w:rsidRPr="003E0E78">
        <w:t xml:space="preserve">The Contractor shall not use private inspectors. All electrical inspections will be performed by inspectors from the Kentucky </w:t>
      </w:r>
      <w:r w:rsidRPr="003E0E78">
        <w:rPr>
          <w:rFonts w:cs="Times New Roman"/>
          <w:spacing w:val="0"/>
        </w:rPr>
        <w:t>Division of Building Code Enforcement, Electrical Inspections</w:t>
      </w:r>
      <w:r>
        <w:rPr>
          <w:rFonts w:cs="Times New Roman"/>
          <w:spacing w:val="0"/>
        </w:rPr>
        <w:t>.</w:t>
      </w:r>
      <w:r>
        <w:t xml:space="preserve"> </w:t>
      </w:r>
      <w:r w:rsidRPr="003E0E78">
        <w:t>The contractor shall be responsible for requesting, scheduling and coordinating all electrical inspections through the Electrical Inspections Section</w:t>
      </w:r>
      <w:r w:rsidR="001A6BB7">
        <w:t>.</w:t>
      </w:r>
    </w:p>
    <w:p w14:paraId="0EE634D0" w14:textId="25162FC7" w:rsidR="001B00C5" w:rsidRPr="00375125" w:rsidRDefault="001B00C5" w:rsidP="00725ACC">
      <w:pPr>
        <w:numPr>
          <w:ilvl w:val="0"/>
          <w:numId w:val="5"/>
        </w:numPr>
        <w:spacing w:before="120"/>
        <w:jc w:val="left"/>
        <w:rPr>
          <w:sz w:val="22"/>
        </w:rPr>
      </w:pPr>
      <w:r w:rsidRPr="00375125">
        <w:rPr>
          <w:sz w:val="22"/>
        </w:rPr>
        <w:t>HVAC Testing, Adjusting and Balancing: These services</w:t>
      </w:r>
      <w:r w:rsidR="007730A7" w:rsidRPr="00375125">
        <w:rPr>
          <w:sz w:val="22"/>
        </w:rPr>
        <w:t xml:space="preserve"> shall be </w:t>
      </w:r>
      <w:r w:rsidR="0085357C" w:rsidRPr="00375125">
        <w:rPr>
          <w:sz w:val="22"/>
        </w:rPr>
        <w:t>obtained and paid</w:t>
      </w:r>
      <w:r w:rsidRPr="00375125">
        <w:rPr>
          <w:sz w:val="22"/>
        </w:rPr>
        <w:t xml:space="preserve"> by separate contract </w:t>
      </w:r>
      <w:r w:rsidR="0085357C" w:rsidRPr="00375125">
        <w:rPr>
          <w:sz w:val="22"/>
        </w:rPr>
        <w:t xml:space="preserve">by </w:t>
      </w:r>
      <w:r w:rsidR="00375125" w:rsidRPr="00375125">
        <w:rPr>
          <w:sz w:val="22"/>
        </w:rPr>
        <w:t>DFMS</w:t>
      </w:r>
      <w:r w:rsidRPr="00375125">
        <w:rPr>
          <w:sz w:val="22"/>
        </w:rPr>
        <w:t>. The Contractor shall coordinate with the</w:t>
      </w:r>
      <w:r w:rsidR="0085357C" w:rsidRPr="00375125">
        <w:rPr>
          <w:sz w:val="22"/>
        </w:rPr>
        <w:t xml:space="preserve"> selected</w:t>
      </w:r>
      <w:r w:rsidRPr="00375125">
        <w:rPr>
          <w:sz w:val="22"/>
        </w:rPr>
        <w:t xml:space="preserve"> TAB Contractor in accordance with the Specifications. The Contractor will be back-charged for unproductive site visits by the TAB Contractor if coordination procedures are not properly followed.</w:t>
      </w:r>
    </w:p>
    <w:p w14:paraId="3084D3D3" w14:textId="77777777" w:rsidR="001B00C5" w:rsidRPr="008E54A8" w:rsidRDefault="001B00C5" w:rsidP="00725ACC">
      <w:pPr>
        <w:numPr>
          <w:ilvl w:val="0"/>
          <w:numId w:val="5"/>
        </w:numPr>
        <w:spacing w:before="120"/>
        <w:jc w:val="left"/>
        <w:rPr>
          <w:sz w:val="22"/>
        </w:rPr>
      </w:pPr>
      <w:r w:rsidRPr="008E54A8">
        <w:rPr>
          <w:sz w:val="22"/>
        </w:rPr>
        <w:t>The Contractor is responsible for coordinating and scheduling all Plumbing Inspections.</w:t>
      </w:r>
    </w:p>
    <w:p w14:paraId="72BF0B55" w14:textId="77777777" w:rsidR="001B00C5" w:rsidRDefault="001B00C5" w:rsidP="00725ACC">
      <w:pPr>
        <w:numPr>
          <w:ilvl w:val="0"/>
          <w:numId w:val="5"/>
        </w:numPr>
        <w:spacing w:before="120"/>
        <w:jc w:val="left"/>
        <w:rPr>
          <w:sz w:val="22"/>
        </w:rPr>
      </w:pPr>
      <w:r w:rsidRPr="008E54A8">
        <w:rPr>
          <w:sz w:val="22"/>
        </w:rPr>
        <w:t>Th</w:t>
      </w:r>
      <w:r>
        <w:rPr>
          <w:sz w:val="22"/>
        </w:rPr>
        <w:t xml:space="preserve">e Contractor is responsible for coordinating and scheduling all </w:t>
      </w:r>
      <w:r w:rsidR="00D54342">
        <w:rPr>
          <w:sz w:val="22"/>
        </w:rPr>
        <w:t xml:space="preserve">inspections </w:t>
      </w:r>
      <w:r>
        <w:rPr>
          <w:sz w:val="22"/>
        </w:rPr>
        <w:t>by the Department of Housing Building and Construction.</w:t>
      </w:r>
    </w:p>
    <w:p w14:paraId="2622B93C" w14:textId="77777777" w:rsidR="001B00C5" w:rsidRDefault="006B0AF5" w:rsidP="00725ACC">
      <w:pPr>
        <w:numPr>
          <w:ilvl w:val="0"/>
          <w:numId w:val="5"/>
        </w:numPr>
        <w:spacing w:before="120"/>
        <w:jc w:val="left"/>
        <w:rPr>
          <w:sz w:val="22"/>
        </w:rPr>
      </w:pPr>
      <w:r>
        <w:rPr>
          <w:sz w:val="22"/>
        </w:rPr>
        <w:t>The Contractor shall perform r</w:t>
      </w:r>
      <w:r w:rsidR="001B00C5">
        <w:rPr>
          <w:sz w:val="22"/>
        </w:rPr>
        <w:t xml:space="preserve">oof </w:t>
      </w:r>
      <w:r>
        <w:rPr>
          <w:sz w:val="22"/>
        </w:rPr>
        <w:t>c</w:t>
      </w:r>
      <w:r w:rsidR="001B00C5">
        <w:rPr>
          <w:sz w:val="22"/>
        </w:rPr>
        <w:t xml:space="preserve">ores if necessary to determine </w:t>
      </w:r>
      <w:r>
        <w:rPr>
          <w:sz w:val="22"/>
        </w:rPr>
        <w:t>the existing conditions prior to the work beginning to provide a proper installation.</w:t>
      </w:r>
    </w:p>
    <w:p w14:paraId="1D29084B" w14:textId="77777777" w:rsidR="001B00C5" w:rsidRPr="00695B62" w:rsidRDefault="00384863" w:rsidP="00725ACC">
      <w:pPr>
        <w:spacing w:before="120"/>
        <w:ind w:left="360" w:hanging="360"/>
        <w:jc w:val="left"/>
        <w:rPr>
          <w:sz w:val="22"/>
        </w:rPr>
      </w:pPr>
      <w:r w:rsidRPr="00384863">
        <w:rPr>
          <w:b/>
          <w:sz w:val="22"/>
        </w:rPr>
        <w:t xml:space="preserve">19. </w:t>
      </w:r>
      <w:r w:rsidR="001B00C5" w:rsidRPr="00384863">
        <w:rPr>
          <w:b/>
          <w:sz w:val="22"/>
        </w:rPr>
        <w:t>Architect Engineer:</w:t>
      </w:r>
      <w:r w:rsidR="00695B62">
        <w:rPr>
          <w:sz w:val="22"/>
        </w:rPr>
        <w:t xml:space="preserve"> The </w:t>
      </w:r>
      <w:r w:rsidR="001B00C5">
        <w:rPr>
          <w:sz w:val="22"/>
        </w:rPr>
        <w:t>Architect-Engineer shall be main point of contact and discuss communication hierarchy.</w:t>
      </w:r>
      <w:r w:rsidR="0085357C">
        <w:rPr>
          <w:sz w:val="22"/>
        </w:rPr>
        <w:t xml:space="preserve"> </w:t>
      </w:r>
      <w:r w:rsidR="0085357C" w:rsidRPr="00695B62">
        <w:rPr>
          <w:b/>
          <w:sz w:val="22"/>
        </w:rPr>
        <w:t xml:space="preserve">See Section </w:t>
      </w:r>
      <w:r w:rsidR="0085357C" w:rsidRPr="001A6BB7">
        <w:rPr>
          <w:b/>
          <w:sz w:val="22"/>
        </w:rPr>
        <w:t>902</w:t>
      </w:r>
      <w:r w:rsidR="0085357C" w:rsidRPr="00695B62">
        <w:rPr>
          <w:b/>
          <w:sz w:val="22"/>
        </w:rPr>
        <w:t>.</w:t>
      </w:r>
      <w:r w:rsidR="00695B62">
        <w:rPr>
          <w:b/>
          <w:sz w:val="22"/>
        </w:rPr>
        <w:t xml:space="preserve"> </w:t>
      </w:r>
      <w:r w:rsidR="00695B62" w:rsidRPr="00695B62">
        <w:rPr>
          <w:sz w:val="22"/>
        </w:rPr>
        <w:t>The Architect-Engineer shall:</w:t>
      </w:r>
    </w:p>
    <w:p w14:paraId="4A2FE263" w14:textId="77777777" w:rsidR="001B00C5" w:rsidRDefault="00695B62" w:rsidP="00725ACC">
      <w:pPr>
        <w:numPr>
          <w:ilvl w:val="0"/>
          <w:numId w:val="5"/>
        </w:numPr>
        <w:spacing w:before="120"/>
        <w:jc w:val="left"/>
        <w:rPr>
          <w:sz w:val="22"/>
        </w:rPr>
      </w:pPr>
      <w:r>
        <w:rPr>
          <w:sz w:val="22"/>
        </w:rPr>
        <w:t>M</w:t>
      </w:r>
      <w:r w:rsidR="001B00C5">
        <w:rPr>
          <w:sz w:val="22"/>
        </w:rPr>
        <w:t xml:space="preserve">onitor </w:t>
      </w:r>
      <w:r>
        <w:rPr>
          <w:sz w:val="22"/>
        </w:rPr>
        <w:t xml:space="preserve">Project </w:t>
      </w:r>
      <w:r w:rsidR="001B00C5">
        <w:rPr>
          <w:sz w:val="22"/>
        </w:rPr>
        <w:t>progress and conformance to contract requirements.</w:t>
      </w:r>
    </w:p>
    <w:p w14:paraId="2A0CD233" w14:textId="77777777" w:rsidR="001B00C5" w:rsidRDefault="00695B62" w:rsidP="00725ACC">
      <w:pPr>
        <w:numPr>
          <w:ilvl w:val="0"/>
          <w:numId w:val="5"/>
        </w:numPr>
        <w:spacing w:before="120"/>
        <w:jc w:val="left"/>
        <w:rPr>
          <w:sz w:val="22"/>
        </w:rPr>
      </w:pPr>
      <w:r>
        <w:rPr>
          <w:sz w:val="22"/>
        </w:rPr>
        <w:t>S</w:t>
      </w:r>
      <w:r w:rsidR="001B00C5">
        <w:rPr>
          <w:sz w:val="22"/>
        </w:rPr>
        <w:t>upervise Resident Observer</w:t>
      </w:r>
      <w:r w:rsidR="008C3EFD">
        <w:rPr>
          <w:sz w:val="22"/>
        </w:rPr>
        <w:t xml:space="preserve"> (if any)</w:t>
      </w:r>
      <w:r w:rsidR="001B00C5">
        <w:rPr>
          <w:sz w:val="22"/>
        </w:rPr>
        <w:t>.</w:t>
      </w:r>
    </w:p>
    <w:p w14:paraId="48E8A706" w14:textId="77777777" w:rsidR="001B00C5" w:rsidRDefault="001B00C5" w:rsidP="00725ACC">
      <w:pPr>
        <w:numPr>
          <w:ilvl w:val="0"/>
          <w:numId w:val="5"/>
        </w:numPr>
        <w:spacing w:before="120"/>
        <w:jc w:val="left"/>
        <w:rPr>
          <w:sz w:val="22"/>
        </w:rPr>
      </w:pPr>
      <w:r>
        <w:rPr>
          <w:sz w:val="22"/>
        </w:rPr>
        <w:t xml:space="preserve">Process </w:t>
      </w:r>
      <w:r w:rsidR="00695B62">
        <w:rPr>
          <w:sz w:val="22"/>
        </w:rPr>
        <w:t>Shop Drawings</w:t>
      </w:r>
      <w:r>
        <w:rPr>
          <w:sz w:val="22"/>
        </w:rPr>
        <w:t xml:space="preserve">, applications for payment, </w:t>
      </w:r>
      <w:r w:rsidR="00695B62">
        <w:rPr>
          <w:sz w:val="22"/>
        </w:rPr>
        <w:t>Change Orders</w:t>
      </w:r>
      <w:r>
        <w:rPr>
          <w:sz w:val="22"/>
        </w:rPr>
        <w:t>, etc. in a timely fashion.</w:t>
      </w:r>
    </w:p>
    <w:p w14:paraId="205C695F" w14:textId="77777777" w:rsidR="001B00C5" w:rsidRDefault="001B00C5" w:rsidP="00725ACC">
      <w:pPr>
        <w:numPr>
          <w:ilvl w:val="0"/>
          <w:numId w:val="5"/>
        </w:numPr>
        <w:spacing w:before="120"/>
        <w:jc w:val="left"/>
        <w:rPr>
          <w:sz w:val="22"/>
        </w:rPr>
      </w:pPr>
      <w:r>
        <w:rPr>
          <w:sz w:val="22"/>
        </w:rPr>
        <w:t>Prepare minutes of progress meetings.</w:t>
      </w:r>
    </w:p>
    <w:p w14:paraId="14433356" w14:textId="77777777" w:rsidR="001B00C5" w:rsidRDefault="001B00C5" w:rsidP="00725ACC">
      <w:pPr>
        <w:numPr>
          <w:ilvl w:val="0"/>
          <w:numId w:val="5"/>
        </w:numPr>
        <w:spacing w:before="120"/>
        <w:jc w:val="left"/>
        <w:rPr>
          <w:sz w:val="22"/>
        </w:rPr>
      </w:pPr>
      <w:r>
        <w:rPr>
          <w:sz w:val="22"/>
        </w:rPr>
        <w:t>Provide field observation reports of site visits. Minimum of 2 visits per month.</w:t>
      </w:r>
    </w:p>
    <w:p w14:paraId="71152B34" w14:textId="77777777" w:rsidR="001B00C5" w:rsidRDefault="001B00C5" w:rsidP="00725ACC">
      <w:pPr>
        <w:numPr>
          <w:ilvl w:val="0"/>
          <w:numId w:val="5"/>
        </w:numPr>
        <w:spacing w:before="120"/>
        <w:jc w:val="left"/>
        <w:rPr>
          <w:sz w:val="22"/>
        </w:rPr>
      </w:pPr>
      <w:r>
        <w:rPr>
          <w:sz w:val="22"/>
        </w:rPr>
        <w:t xml:space="preserve">Provide </w:t>
      </w:r>
      <w:r w:rsidR="00695B62">
        <w:rPr>
          <w:sz w:val="22"/>
        </w:rPr>
        <w:t xml:space="preserve">Contract Document </w:t>
      </w:r>
      <w:r>
        <w:rPr>
          <w:sz w:val="22"/>
        </w:rPr>
        <w:t>clarifications and supplemental instructions as necessary.</w:t>
      </w:r>
    </w:p>
    <w:p w14:paraId="5427563C" w14:textId="77777777" w:rsidR="00894E0C" w:rsidRDefault="00894E0C" w:rsidP="00725ACC">
      <w:pPr>
        <w:numPr>
          <w:ilvl w:val="0"/>
          <w:numId w:val="5"/>
        </w:numPr>
        <w:spacing w:before="120"/>
        <w:jc w:val="left"/>
        <w:rPr>
          <w:sz w:val="22"/>
        </w:rPr>
      </w:pPr>
      <w:r>
        <w:rPr>
          <w:sz w:val="22"/>
        </w:rPr>
        <w:t>Prepare agenda and facilitate monthly progress meetings.</w:t>
      </w:r>
    </w:p>
    <w:p w14:paraId="04242ED1" w14:textId="77777777" w:rsidR="001B00C5" w:rsidRDefault="00384863" w:rsidP="00F110CB">
      <w:pPr>
        <w:keepNext/>
        <w:keepLines/>
        <w:spacing w:before="120"/>
        <w:jc w:val="left"/>
        <w:rPr>
          <w:b/>
          <w:sz w:val="22"/>
        </w:rPr>
      </w:pPr>
      <w:r w:rsidRPr="00384863">
        <w:rPr>
          <w:b/>
          <w:sz w:val="22"/>
        </w:rPr>
        <w:t xml:space="preserve">20. </w:t>
      </w:r>
      <w:r w:rsidR="001B00C5" w:rsidRPr="00384863">
        <w:rPr>
          <w:b/>
          <w:sz w:val="22"/>
        </w:rPr>
        <w:t>Resident Observer</w:t>
      </w:r>
      <w:r w:rsidR="00CB7AD5">
        <w:rPr>
          <w:b/>
          <w:sz w:val="22"/>
        </w:rPr>
        <w:t xml:space="preserve"> (if any)</w:t>
      </w:r>
      <w:r w:rsidR="001B00C5" w:rsidRPr="00384863">
        <w:rPr>
          <w:b/>
          <w:sz w:val="22"/>
        </w:rPr>
        <w:t>:</w:t>
      </w:r>
      <w:r w:rsidR="0057384D" w:rsidRPr="00384863">
        <w:rPr>
          <w:b/>
          <w:sz w:val="22"/>
        </w:rPr>
        <w:t xml:space="preserve"> See Section </w:t>
      </w:r>
      <w:r w:rsidR="0057384D" w:rsidRPr="001B7CA7">
        <w:rPr>
          <w:b/>
          <w:sz w:val="22"/>
        </w:rPr>
        <w:t>903</w:t>
      </w:r>
    </w:p>
    <w:p w14:paraId="7B24B46E" w14:textId="77777777" w:rsidR="001B00C5" w:rsidRDefault="001B00C5" w:rsidP="00F110CB">
      <w:pPr>
        <w:keepNext/>
        <w:keepLines/>
        <w:numPr>
          <w:ilvl w:val="0"/>
          <w:numId w:val="23"/>
        </w:numPr>
        <w:spacing w:before="120"/>
        <w:jc w:val="left"/>
        <w:rPr>
          <w:sz w:val="22"/>
        </w:rPr>
      </w:pPr>
      <w:r>
        <w:rPr>
          <w:sz w:val="22"/>
        </w:rPr>
        <w:t>The Resident Observer shall be employed by and is responsible to the Architect-Engineer.</w:t>
      </w:r>
    </w:p>
    <w:p w14:paraId="4A2ADC1E" w14:textId="77777777" w:rsidR="001B00C5" w:rsidRDefault="00695B62" w:rsidP="00725ACC">
      <w:pPr>
        <w:numPr>
          <w:ilvl w:val="0"/>
          <w:numId w:val="23"/>
        </w:numPr>
        <w:spacing w:before="120"/>
        <w:jc w:val="left"/>
        <w:rPr>
          <w:sz w:val="22"/>
        </w:rPr>
      </w:pPr>
      <w:r>
        <w:rPr>
          <w:sz w:val="22"/>
        </w:rPr>
        <w:t xml:space="preserve">The </w:t>
      </w:r>
      <w:r w:rsidR="001B00C5">
        <w:rPr>
          <w:sz w:val="22"/>
        </w:rPr>
        <w:t>Resident Observer shall keep daily records of job site activities, weather, visitors, etc.</w:t>
      </w:r>
    </w:p>
    <w:p w14:paraId="694B43FC" w14:textId="77777777" w:rsidR="001B00C5" w:rsidRDefault="001B00C5" w:rsidP="00725ACC">
      <w:pPr>
        <w:numPr>
          <w:ilvl w:val="0"/>
          <w:numId w:val="23"/>
        </w:numPr>
        <w:spacing w:before="120"/>
        <w:jc w:val="left"/>
        <w:rPr>
          <w:sz w:val="22"/>
        </w:rPr>
      </w:pPr>
      <w:r>
        <w:rPr>
          <w:sz w:val="22"/>
        </w:rPr>
        <w:lastRenderedPageBreak/>
        <w:t>Duties include inspecting the Work for compliance to Contract Documents.</w:t>
      </w:r>
    </w:p>
    <w:p w14:paraId="077C19A1" w14:textId="77777777" w:rsidR="001B00C5" w:rsidRDefault="006B0AF5" w:rsidP="00725ACC">
      <w:pPr>
        <w:numPr>
          <w:ilvl w:val="0"/>
          <w:numId w:val="23"/>
        </w:numPr>
        <w:spacing w:before="120"/>
        <w:jc w:val="left"/>
        <w:rPr>
          <w:sz w:val="22"/>
        </w:rPr>
      </w:pPr>
      <w:r>
        <w:rPr>
          <w:sz w:val="22"/>
        </w:rPr>
        <w:t>O</w:t>
      </w:r>
      <w:r w:rsidR="001B00C5">
        <w:rPr>
          <w:sz w:val="22"/>
        </w:rPr>
        <w:t>ffice</w:t>
      </w:r>
      <w:r w:rsidR="0085357C">
        <w:rPr>
          <w:sz w:val="22"/>
        </w:rPr>
        <w:t>,</w:t>
      </w:r>
      <w:r w:rsidR="001B00C5">
        <w:rPr>
          <w:sz w:val="22"/>
        </w:rPr>
        <w:t xml:space="preserve"> phone</w:t>
      </w:r>
      <w:r w:rsidR="0085357C">
        <w:rPr>
          <w:sz w:val="22"/>
        </w:rPr>
        <w:t xml:space="preserve"> and data access</w:t>
      </w:r>
      <w:r w:rsidR="001B00C5">
        <w:rPr>
          <w:sz w:val="22"/>
        </w:rPr>
        <w:t xml:space="preserve"> shall be provided</w:t>
      </w:r>
      <w:r>
        <w:rPr>
          <w:sz w:val="22"/>
        </w:rPr>
        <w:t xml:space="preserve"> </w:t>
      </w:r>
      <w:r w:rsidR="001B00C5">
        <w:rPr>
          <w:sz w:val="22"/>
        </w:rPr>
        <w:t>by the Contractor</w:t>
      </w:r>
      <w:r w:rsidRPr="006B0AF5">
        <w:rPr>
          <w:sz w:val="22"/>
        </w:rPr>
        <w:t xml:space="preserve"> </w:t>
      </w:r>
      <w:r>
        <w:rPr>
          <w:sz w:val="22"/>
        </w:rPr>
        <w:t>for the use of the Resident Observer</w:t>
      </w:r>
      <w:r w:rsidR="001B00C5">
        <w:rPr>
          <w:sz w:val="22"/>
        </w:rPr>
        <w:t>.</w:t>
      </w:r>
    </w:p>
    <w:p w14:paraId="3EEFEB5D" w14:textId="77777777" w:rsidR="001B00C5" w:rsidRDefault="00384863" w:rsidP="00725ACC">
      <w:pPr>
        <w:spacing w:before="120"/>
        <w:jc w:val="left"/>
        <w:rPr>
          <w:b/>
          <w:sz w:val="22"/>
        </w:rPr>
      </w:pPr>
      <w:r>
        <w:rPr>
          <w:b/>
          <w:sz w:val="22"/>
        </w:rPr>
        <w:t xml:space="preserve">21. </w:t>
      </w:r>
      <w:r w:rsidR="001B00C5" w:rsidRPr="00384863">
        <w:rPr>
          <w:b/>
          <w:sz w:val="22"/>
        </w:rPr>
        <w:t>Job Superintendent:</w:t>
      </w:r>
    </w:p>
    <w:p w14:paraId="15251944" w14:textId="77777777" w:rsidR="001B00C5" w:rsidRDefault="001B00C5" w:rsidP="00725ACC">
      <w:pPr>
        <w:numPr>
          <w:ilvl w:val="0"/>
          <w:numId w:val="24"/>
        </w:numPr>
        <w:spacing w:before="120"/>
        <w:jc w:val="left"/>
        <w:rPr>
          <w:sz w:val="22"/>
        </w:rPr>
      </w:pPr>
      <w:r>
        <w:rPr>
          <w:sz w:val="22"/>
        </w:rPr>
        <w:t xml:space="preserve">Contractor shall submit </w:t>
      </w:r>
      <w:r w:rsidR="00695B62">
        <w:rPr>
          <w:sz w:val="22"/>
        </w:rPr>
        <w:t xml:space="preserve">the </w:t>
      </w:r>
      <w:r>
        <w:rPr>
          <w:sz w:val="22"/>
        </w:rPr>
        <w:t>resume</w:t>
      </w:r>
      <w:r w:rsidR="00695B62">
        <w:rPr>
          <w:sz w:val="22"/>
        </w:rPr>
        <w:t xml:space="preserve"> of the Job Superintendent</w:t>
      </w:r>
      <w:r>
        <w:rPr>
          <w:sz w:val="22"/>
        </w:rPr>
        <w:t xml:space="preserve"> to </w:t>
      </w:r>
      <w:r w:rsidR="00695B62">
        <w:rPr>
          <w:sz w:val="22"/>
        </w:rPr>
        <w:t xml:space="preserve">the </w:t>
      </w:r>
      <w:r>
        <w:rPr>
          <w:sz w:val="22"/>
        </w:rPr>
        <w:t>Architect-Engineer for review and approval.</w:t>
      </w:r>
    </w:p>
    <w:p w14:paraId="4B470E4F" w14:textId="77777777" w:rsidR="001B00C5" w:rsidRDefault="001B00C5" w:rsidP="00725ACC">
      <w:pPr>
        <w:numPr>
          <w:ilvl w:val="0"/>
          <w:numId w:val="24"/>
        </w:numPr>
        <w:spacing w:before="120"/>
        <w:jc w:val="left"/>
        <w:rPr>
          <w:sz w:val="22"/>
        </w:rPr>
      </w:pPr>
      <w:r>
        <w:rPr>
          <w:sz w:val="22"/>
        </w:rPr>
        <w:t xml:space="preserve">Superintendent shall be full time on this </w:t>
      </w:r>
      <w:r w:rsidR="00695B62">
        <w:rPr>
          <w:sz w:val="22"/>
        </w:rPr>
        <w:t xml:space="preserve">Project </w:t>
      </w:r>
      <w:r>
        <w:rPr>
          <w:sz w:val="22"/>
        </w:rPr>
        <w:t>and shall be on site whenever work is underway.</w:t>
      </w:r>
    </w:p>
    <w:p w14:paraId="7FFCC6E9" w14:textId="77777777" w:rsidR="001B00C5" w:rsidRDefault="00384863" w:rsidP="00725ACC">
      <w:pPr>
        <w:spacing w:before="120"/>
        <w:jc w:val="left"/>
        <w:rPr>
          <w:b/>
          <w:sz w:val="22"/>
        </w:rPr>
      </w:pPr>
      <w:r w:rsidRPr="00384863">
        <w:rPr>
          <w:b/>
          <w:sz w:val="22"/>
        </w:rPr>
        <w:t xml:space="preserve">22. </w:t>
      </w:r>
      <w:r w:rsidR="001B00C5" w:rsidRPr="00384863">
        <w:rPr>
          <w:b/>
          <w:sz w:val="22"/>
        </w:rPr>
        <w:t>Conduct of Workers</w:t>
      </w:r>
      <w:r w:rsidRPr="00384863">
        <w:rPr>
          <w:b/>
          <w:sz w:val="22"/>
        </w:rPr>
        <w:t>:</w:t>
      </w:r>
    </w:p>
    <w:p w14:paraId="1F67CD29" w14:textId="77777777" w:rsidR="001B00C5" w:rsidRDefault="001B00C5" w:rsidP="00725ACC">
      <w:pPr>
        <w:numPr>
          <w:ilvl w:val="0"/>
          <w:numId w:val="19"/>
        </w:numPr>
        <w:spacing w:before="120"/>
        <w:jc w:val="left"/>
        <w:rPr>
          <w:sz w:val="22"/>
        </w:rPr>
      </w:pPr>
      <w:r>
        <w:rPr>
          <w:sz w:val="22"/>
        </w:rPr>
        <w:t>No contraband (alcohol, recreational drugs, weapons, etc.) allowed on site.</w:t>
      </w:r>
    </w:p>
    <w:p w14:paraId="6C3662C0" w14:textId="77777777" w:rsidR="001B00C5" w:rsidRDefault="001B00C5" w:rsidP="00725ACC">
      <w:pPr>
        <w:numPr>
          <w:ilvl w:val="0"/>
          <w:numId w:val="19"/>
        </w:numPr>
        <w:spacing w:before="120"/>
        <w:jc w:val="left"/>
        <w:rPr>
          <w:sz w:val="22"/>
        </w:rPr>
      </w:pPr>
      <w:r>
        <w:rPr>
          <w:sz w:val="22"/>
        </w:rPr>
        <w:t>Proper dress for site and weather conditions.</w:t>
      </w:r>
    </w:p>
    <w:p w14:paraId="7D775D2D" w14:textId="3CA54CC6" w:rsidR="001B00C5" w:rsidRDefault="001B00C5" w:rsidP="00725ACC">
      <w:pPr>
        <w:numPr>
          <w:ilvl w:val="0"/>
          <w:numId w:val="19"/>
        </w:numPr>
        <w:spacing w:before="120"/>
        <w:jc w:val="left"/>
        <w:rPr>
          <w:sz w:val="22"/>
        </w:rPr>
      </w:pPr>
      <w:r>
        <w:rPr>
          <w:sz w:val="22"/>
        </w:rPr>
        <w:t xml:space="preserve">No fraternization with </w:t>
      </w:r>
      <w:r w:rsidR="00EF7F67">
        <w:rPr>
          <w:sz w:val="22"/>
        </w:rPr>
        <w:t>University</w:t>
      </w:r>
      <w:r w:rsidR="00695B62">
        <w:rPr>
          <w:sz w:val="22"/>
        </w:rPr>
        <w:t xml:space="preserve"> </w:t>
      </w:r>
      <w:r>
        <w:rPr>
          <w:sz w:val="22"/>
        </w:rPr>
        <w:t>staff.</w:t>
      </w:r>
    </w:p>
    <w:p w14:paraId="673E8A3F" w14:textId="77777777" w:rsidR="00695B62" w:rsidRDefault="00695B62" w:rsidP="00725ACC">
      <w:pPr>
        <w:numPr>
          <w:ilvl w:val="0"/>
          <w:numId w:val="19"/>
        </w:numPr>
        <w:spacing w:before="120"/>
        <w:jc w:val="left"/>
        <w:rPr>
          <w:sz w:val="22"/>
        </w:rPr>
      </w:pPr>
      <w:r>
        <w:rPr>
          <w:sz w:val="22"/>
        </w:rPr>
        <w:t>No sexual harassment.</w:t>
      </w:r>
    </w:p>
    <w:p w14:paraId="654A7950" w14:textId="77777777" w:rsidR="00B12C67" w:rsidRDefault="00B12C67" w:rsidP="00725ACC">
      <w:pPr>
        <w:numPr>
          <w:ilvl w:val="0"/>
          <w:numId w:val="19"/>
        </w:numPr>
        <w:spacing w:before="120"/>
        <w:jc w:val="left"/>
        <w:rPr>
          <w:sz w:val="22"/>
        </w:rPr>
      </w:pPr>
      <w:r>
        <w:rPr>
          <w:sz w:val="22"/>
        </w:rPr>
        <w:t xml:space="preserve">No </w:t>
      </w:r>
      <w:r w:rsidR="00CB7AD5">
        <w:rPr>
          <w:sz w:val="22"/>
        </w:rPr>
        <w:t>Tobacco product of any kinds including vaping.</w:t>
      </w:r>
    </w:p>
    <w:p w14:paraId="751CD783" w14:textId="77777777" w:rsidR="001B00C5" w:rsidRDefault="00384863" w:rsidP="00725ACC">
      <w:pPr>
        <w:spacing w:before="120"/>
        <w:jc w:val="left"/>
        <w:rPr>
          <w:b/>
          <w:sz w:val="22"/>
        </w:rPr>
      </w:pPr>
      <w:r>
        <w:rPr>
          <w:b/>
          <w:sz w:val="22"/>
        </w:rPr>
        <w:t xml:space="preserve">24. </w:t>
      </w:r>
      <w:r w:rsidR="001B00C5" w:rsidRPr="00384863">
        <w:rPr>
          <w:b/>
          <w:sz w:val="22"/>
        </w:rPr>
        <w:t>Record Drawings:</w:t>
      </w:r>
    </w:p>
    <w:p w14:paraId="6E84BA8B" w14:textId="77777777" w:rsidR="001B00C5" w:rsidRDefault="001B00C5" w:rsidP="00725ACC">
      <w:pPr>
        <w:numPr>
          <w:ilvl w:val="0"/>
          <w:numId w:val="25"/>
        </w:numPr>
        <w:spacing w:before="120"/>
        <w:jc w:val="left"/>
        <w:rPr>
          <w:sz w:val="22"/>
        </w:rPr>
      </w:pPr>
      <w:r>
        <w:rPr>
          <w:sz w:val="22"/>
        </w:rPr>
        <w:t>It is the Contractor’s responsibility to ensure that Record Drawings are kept up to date.</w:t>
      </w:r>
    </w:p>
    <w:p w14:paraId="74F54D5F" w14:textId="77777777" w:rsidR="001B00C5" w:rsidRDefault="001B00C5" w:rsidP="00725ACC">
      <w:pPr>
        <w:numPr>
          <w:ilvl w:val="0"/>
          <w:numId w:val="25"/>
        </w:numPr>
        <w:spacing w:before="120"/>
        <w:jc w:val="left"/>
        <w:rPr>
          <w:sz w:val="22"/>
        </w:rPr>
      </w:pPr>
      <w:r w:rsidRPr="001B1AC4">
        <w:rPr>
          <w:sz w:val="22"/>
        </w:rPr>
        <w:t>Architect-Engineer shall inspect Record Drawings</w:t>
      </w:r>
      <w:r>
        <w:rPr>
          <w:sz w:val="22"/>
        </w:rPr>
        <w:t xml:space="preserve"> at monthly intervals to verify timely documentation of field modifications and changes. The Architect-Engineer shall adjust the Contractor’s application for payment if necessary to ensure compliance.</w:t>
      </w:r>
    </w:p>
    <w:p w14:paraId="01A61E7E" w14:textId="77777777" w:rsidR="001B00C5" w:rsidRDefault="00384863" w:rsidP="00725ACC">
      <w:pPr>
        <w:spacing w:before="120"/>
        <w:ind w:left="360" w:hanging="360"/>
        <w:jc w:val="left"/>
        <w:rPr>
          <w:sz w:val="22"/>
        </w:rPr>
      </w:pPr>
      <w:r w:rsidRPr="004F5B6E">
        <w:rPr>
          <w:b/>
          <w:sz w:val="22"/>
        </w:rPr>
        <w:t xml:space="preserve">25. </w:t>
      </w:r>
      <w:r w:rsidR="001B00C5" w:rsidRPr="004F5B6E">
        <w:rPr>
          <w:b/>
          <w:sz w:val="22"/>
        </w:rPr>
        <w:t>Temporary Utilities and Field Office:</w:t>
      </w:r>
      <w:r>
        <w:rPr>
          <w:sz w:val="22"/>
        </w:rPr>
        <w:t xml:space="preserve"> </w:t>
      </w:r>
      <w:r w:rsidR="001B00C5">
        <w:rPr>
          <w:sz w:val="22"/>
        </w:rPr>
        <w:t>Verify that Contract Documents correctly identify who provides and pays for:</w:t>
      </w:r>
    </w:p>
    <w:p w14:paraId="5CEC6751" w14:textId="77777777" w:rsidR="001B00C5" w:rsidRDefault="001B00C5" w:rsidP="00725ACC">
      <w:pPr>
        <w:numPr>
          <w:ilvl w:val="0"/>
          <w:numId w:val="18"/>
        </w:numPr>
        <w:spacing w:before="120"/>
        <w:jc w:val="left"/>
        <w:rPr>
          <w:sz w:val="22"/>
        </w:rPr>
      </w:pPr>
      <w:r>
        <w:rPr>
          <w:sz w:val="22"/>
        </w:rPr>
        <w:t>Water</w:t>
      </w:r>
    </w:p>
    <w:p w14:paraId="74447A52" w14:textId="77777777" w:rsidR="004F5B6E" w:rsidRDefault="001B00C5" w:rsidP="00725ACC">
      <w:pPr>
        <w:numPr>
          <w:ilvl w:val="0"/>
          <w:numId w:val="18"/>
        </w:numPr>
        <w:spacing w:before="120"/>
        <w:jc w:val="left"/>
        <w:rPr>
          <w:sz w:val="22"/>
        </w:rPr>
      </w:pPr>
      <w:r>
        <w:rPr>
          <w:sz w:val="22"/>
        </w:rPr>
        <w:t>Gas</w:t>
      </w:r>
    </w:p>
    <w:p w14:paraId="021596AD" w14:textId="77777777" w:rsidR="001B00C5" w:rsidRDefault="001B00C5" w:rsidP="00725ACC">
      <w:pPr>
        <w:numPr>
          <w:ilvl w:val="0"/>
          <w:numId w:val="18"/>
        </w:numPr>
        <w:spacing w:before="120"/>
        <w:jc w:val="left"/>
        <w:rPr>
          <w:sz w:val="22"/>
        </w:rPr>
      </w:pPr>
      <w:r>
        <w:rPr>
          <w:sz w:val="22"/>
        </w:rPr>
        <w:t>Electric</w:t>
      </w:r>
    </w:p>
    <w:p w14:paraId="11421A21" w14:textId="77777777" w:rsidR="001B00C5" w:rsidRDefault="001B00C5" w:rsidP="00725ACC">
      <w:pPr>
        <w:numPr>
          <w:ilvl w:val="0"/>
          <w:numId w:val="18"/>
        </w:numPr>
        <w:spacing w:before="120"/>
        <w:jc w:val="left"/>
        <w:rPr>
          <w:sz w:val="22"/>
        </w:rPr>
      </w:pPr>
      <w:r>
        <w:rPr>
          <w:sz w:val="22"/>
        </w:rPr>
        <w:t>Heating/Cooling</w:t>
      </w:r>
    </w:p>
    <w:p w14:paraId="2FF12F12" w14:textId="77777777" w:rsidR="001B00C5" w:rsidRDefault="001B00C5" w:rsidP="00725ACC">
      <w:pPr>
        <w:numPr>
          <w:ilvl w:val="0"/>
          <w:numId w:val="18"/>
        </w:numPr>
        <w:spacing w:before="120"/>
        <w:jc w:val="left"/>
        <w:rPr>
          <w:sz w:val="22"/>
        </w:rPr>
      </w:pPr>
      <w:r>
        <w:rPr>
          <w:sz w:val="22"/>
        </w:rPr>
        <w:t>Field Office</w:t>
      </w:r>
    </w:p>
    <w:p w14:paraId="52A7902B" w14:textId="77777777" w:rsidR="0085357C" w:rsidRDefault="0085357C" w:rsidP="00725ACC">
      <w:pPr>
        <w:numPr>
          <w:ilvl w:val="0"/>
          <w:numId w:val="18"/>
        </w:numPr>
        <w:spacing w:before="120"/>
        <w:jc w:val="left"/>
        <w:rPr>
          <w:sz w:val="22"/>
        </w:rPr>
      </w:pPr>
      <w:r>
        <w:rPr>
          <w:sz w:val="22"/>
        </w:rPr>
        <w:t>Data access</w:t>
      </w:r>
    </w:p>
    <w:p w14:paraId="0152982B" w14:textId="77777777" w:rsidR="00837659" w:rsidRDefault="001B00C5" w:rsidP="00725ACC">
      <w:pPr>
        <w:spacing w:before="120"/>
        <w:ind w:left="360"/>
        <w:jc w:val="left"/>
        <w:rPr>
          <w:sz w:val="22"/>
        </w:rPr>
      </w:pPr>
      <w:r>
        <w:rPr>
          <w:sz w:val="22"/>
        </w:rPr>
        <w:t>Discussion of temporary heating and/or cooling during construction</w:t>
      </w:r>
      <w:r w:rsidR="00837659">
        <w:rPr>
          <w:sz w:val="22"/>
        </w:rPr>
        <w:t>:</w:t>
      </w:r>
      <w:r w:rsidR="00085F3B" w:rsidDel="00085F3B">
        <w:rPr>
          <w:sz w:val="22"/>
        </w:rPr>
        <w:t xml:space="preserve"> </w:t>
      </w:r>
      <w:r>
        <w:rPr>
          <w:sz w:val="22"/>
        </w:rPr>
        <w:t>The new heating and cooling system shall not be used for temporary heat and/or cooling unless approved by the Architect-Engineer and the Project Manager.</w:t>
      </w:r>
    </w:p>
    <w:p w14:paraId="58A4553A" w14:textId="77777777" w:rsidR="001B00C5" w:rsidRDefault="001B00C5" w:rsidP="00725ACC">
      <w:pPr>
        <w:numPr>
          <w:ilvl w:val="0"/>
          <w:numId w:val="18"/>
        </w:numPr>
        <w:spacing w:before="120"/>
        <w:jc w:val="left"/>
        <w:rPr>
          <w:sz w:val="22"/>
        </w:rPr>
      </w:pPr>
      <w:r>
        <w:rPr>
          <w:sz w:val="22"/>
        </w:rPr>
        <w:t>If the new system is to be used then documentation of how that system is to be protected and maintained shall be submitted and approved by the Architect-Engineer and Project Manager.</w:t>
      </w:r>
    </w:p>
    <w:p w14:paraId="33668756" w14:textId="2B4EBC51" w:rsidR="00837659" w:rsidRDefault="00837659" w:rsidP="00725ACC">
      <w:pPr>
        <w:numPr>
          <w:ilvl w:val="0"/>
          <w:numId w:val="18"/>
        </w:numPr>
        <w:spacing w:before="120"/>
        <w:jc w:val="left"/>
        <w:rPr>
          <w:sz w:val="22"/>
        </w:rPr>
      </w:pPr>
      <w:r>
        <w:rPr>
          <w:sz w:val="22"/>
        </w:rPr>
        <w:t xml:space="preserve">The Contractor shall take steps to conserve and minimize use of </w:t>
      </w:r>
      <w:r w:rsidR="00EF7F67">
        <w:rPr>
          <w:sz w:val="22"/>
        </w:rPr>
        <w:t>DFMS</w:t>
      </w:r>
      <w:r w:rsidR="00695B62">
        <w:rPr>
          <w:sz w:val="22"/>
        </w:rPr>
        <w:t xml:space="preserve"> </w:t>
      </w:r>
      <w:r>
        <w:rPr>
          <w:sz w:val="22"/>
        </w:rPr>
        <w:t>provided utilities.</w:t>
      </w:r>
    </w:p>
    <w:p w14:paraId="7F62B772" w14:textId="77777777" w:rsidR="001B00C5" w:rsidRDefault="004F5B6E" w:rsidP="00725ACC">
      <w:pPr>
        <w:spacing w:before="120"/>
        <w:jc w:val="left"/>
        <w:rPr>
          <w:b/>
          <w:sz w:val="22"/>
        </w:rPr>
      </w:pPr>
      <w:r w:rsidRPr="004F5B6E">
        <w:rPr>
          <w:b/>
          <w:sz w:val="22"/>
        </w:rPr>
        <w:t xml:space="preserve">26. </w:t>
      </w:r>
      <w:r w:rsidR="001B00C5" w:rsidRPr="00C31B01">
        <w:rPr>
          <w:b/>
          <w:sz w:val="22"/>
        </w:rPr>
        <w:t>Project Signage:</w:t>
      </w:r>
    </w:p>
    <w:p w14:paraId="09247C04" w14:textId="77777777" w:rsidR="001B00C5" w:rsidRDefault="001B00C5" w:rsidP="00725ACC">
      <w:pPr>
        <w:numPr>
          <w:ilvl w:val="0"/>
          <w:numId w:val="29"/>
        </w:numPr>
        <w:spacing w:before="120"/>
        <w:jc w:val="left"/>
        <w:rPr>
          <w:sz w:val="22"/>
        </w:rPr>
      </w:pPr>
      <w:r w:rsidRPr="00360F83">
        <w:rPr>
          <w:b/>
          <w:sz w:val="22"/>
        </w:rPr>
        <w:t xml:space="preserve">See </w:t>
      </w:r>
      <w:r w:rsidR="003D76A0" w:rsidRPr="00360F83">
        <w:rPr>
          <w:b/>
          <w:sz w:val="22"/>
        </w:rPr>
        <w:t xml:space="preserve">Section </w:t>
      </w:r>
      <w:r w:rsidR="003D76A0" w:rsidRPr="001A6BB7">
        <w:rPr>
          <w:b/>
          <w:sz w:val="22"/>
        </w:rPr>
        <w:t>608.21</w:t>
      </w:r>
      <w:r w:rsidR="003D76A0" w:rsidRPr="00360F83">
        <w:rPr>
          <w:b/>
          <w:sz w:val="22"/>
        </w:rPr>
        <w:t xml:space="preserve"> Project S</w:t>
      </w:r>
      <w:r w:rsidRPr="00360F83">
        <w:rPr>
          <w:b/>
          <w:sz w:val="22"/>
        </w:rPr>
        <w:t>ign</w:t>
      </w:r>
      <w:r>
        <w:rPr>
          <w:sz w:val="22"/>
        </w:rPr>
        <w:t xml:space="preserve"> </w:t>
      </w:r>
      <w:r w:rsidR="003D76A0">
        <w:rPr>
          <w:sz w:val="22"/>
        </w:rPr>
        <w:t xml:space="preserve">for the </w:t>
      </w:r>
      <w:r w:rsidR="00C31B01">
        <w:rPr>
          <w:sz w:val="22"/>
        </w:rPr>
        <w:t>format</w:t>
      </w:r>
      <w:r>
        <w:rPr>
          <w:sz w:val="22"/>
        </w:rPr>
        <w:t>.</w:t>
      </w:r>
    </w:p>
    <w:p w14:paraId="57B652A2" w14:textId="77777777" w:rsidR="001B00C5" w:rsidRDefault="001B00C5" w:rsidP="00725ACC">
      <w:pPr>
        <w:numPr>
          <w:ilvl w:val="0"/>
          <w:numId w:val="29"/>
        </w:numPr>
        <w:spacing w:before="120"/>
        <w:jc w:val="left"/>
        <w:rPr>
          <w:sz w:val="22"/>
        </w:rPr>
      </w:pPr>
      <w:r>
        <w:rPr>
          <w:sz w:val="22"/>
        </w:rPr>
        <w:t>Project sign format drawing is a guide. Reasonable modifications to this format may be approved by the Project Manager.</w:t>
      </w:r>
    </w:p>
    <w:p w14:paraId="088CFF00" w14:textId="77777777" w:rsidR="001B00C5" w:rsidRDefault="004F5B6E" w:rsidP="00725ACC">
      <w:pPr>
        <w:spacing w:before="120"/>
        <w:jc w:val="left"/>
        <w:rPr>
          <w:b/>
          <w:sz w:val="22"/>
        </w:rPr>
      </w:pPr>
      <w:r w:rsidRPr="004F5B6E">
        <w:rPr>
          <w:b/>
          <w:sz w:val="22"/>
        </w:rPr>
        <w:t xml:space="preserve">27. </w:t>
      </w:r>
      <w:r w:rsidR="001B00C5" w:rsidRPr="004F5B6E">
        <w:rPr>
          <w:b/>
          <w:sz w:val="22"/>
        </w:rPr>
        <w:t>Substantial Completion Inspection (Punch List):</w:t>
      </w:r>
    </w:p>
    <w:p w14:paraId="241F56ED" w14:textId="77777777" w:rsidR="001B00C5" w:rsidRDefault="001B00C5" w:rsidP="00725ACC">
      <w:pPr>
        <w:numPr>
          <w:ilvl w:val="0"/>
          <w:numId w:val="30"/>
        </w:numPr>
        <w:spacing w:before="120"/>
        <w:jc w:val="left"/>
        <w:rPr>
          <w:sz w:val="22"/>
        </w:rPr>
      </w:pPr>
      <w:r>
        <w:rPr>
          <w:sz w:val="22"/>
        </w:rPr>
        <w:t>Review what constitutes Substantial Completion</w:t>
      </w:r>
      <w:r w:rsidR="002B4AE5">
        <w:rPr>
          <w:sz w:val="22"/>
        </w:rPr>
        <w:t>.</w:t>
      </w:r>
    </w:p>
    <w:p w14:paraId="61569737" w14:textId="0C042A42" w:rsidR="001B00C5" w:rsidRDefault="001B00C5" w:rsidP="00725ACC">
      <w:pPr>
        <w:numPr>
          <w:ilvl w:val="0"/>
          <w:numId w:val="30"/>
        </w:numPr>
        <w:spacing w:before="120"/>
        <w:jc w:val="left"/>
        <w:rPr>
          <w:sz w:val="22"/>
        </w:rPr>
      </w:pPr>
      <w:r>
        <w:rPr>
          <w:sz w:val="22"/>
        </w:rPr>
        <w:lastRenderedPageBreak/>
        <w:t xml:space="preserve">Work is complete such that </w:t>
      </w:r>
      <w:r w:rsidR="00EF7F67">
        <w:rPr>
          <w:sz w:val="22"/>
        </w:rPr>
        <w:t xml:space="preserve">University Department </w:t>
      </w:r>
      <w:r>
        <w:rPr>
          <w:sz w:val="22"/>
        </w:rPr>
        <w:t xml:space="preserve"> may occupy and use the facility as intended.</w:t>
      </w:r>
    </w:p>
    <w:p w14:paraId="51F40002" w14:textId="77777777" w:rsidR="001B00C5" w:rsidRDefault="001B00C5" w:rsidP="00725ACC">
      <w:pPr>
        <w:numPr>
          <w:ilvl w:val="0"/>
          <w:numId w:val="30"/>
        </w:numPr>
        <w:spacing w:before="120"/>
        <w:jc w:val="left"/>
        <w:rPr>
          <w:sz w:val="22"/>
        </w:rPr>
      </w:pPr>
      <w:r>
        <w:rPr>
          <w:sz w:val="22"/>
        </w:rPr>
        <w:t>Punch list inspection has been made.</w:t>
      </w:r>
    </w:p>
    <w:p w14:paraId="18B11D34" w14:textId="29D4E88B" w:rsidR="001B00C5" w:rsidRDefault="00EF7F67" w:rsidP="00725ACC">
      <w:pPr>
        <w:numPr>
          <w:ilvl w:val="0"/>
          <w:numId w:val="30"/>
        </w:numPr>
        <w:spacing w:before="120"/>
        <w:jc w:val="left"/>
        <w:rPr>
          <w:sz w:val="22"/>
        </w:rPr>
      </w:pPr>
      <w:r>
        <w:rPr>
          <w:sz w:val="22"/>
        </w:rPr>
        <w:t xml:space="preserve">DFMS </w:t>
      </w:r>
      <w:r w:rsidR="001B00C5">
        <w:rPr>
          <w:sz w:val="22"/>
        </w:rPr>
        <w:t>and Architect-Engineer must agree that Substantial Completion has been reached.</w:t>
      </w:r>
    </w:p>
    <w:p w14:paraId="5DBA0A83" w14:textId="77777777" w:rsidR="001B00C5" w:rsidRDefault="001B00C5" w:rsidP="00725ACC">
      <w:pPr>
        <w:numPr>
          <w:ilvl w:val="0"/>
          <w:numId w:val="30"/>
        </w:numPr>
        <w:spacing w:before="120"/>
        <w:jc w:val="left"/>
        <w:rPr>
          <w:sz w:val="22"/>
        </w:rPr>
      </w:pPr>
      <w:r>
        <w:rPr>
          <w:sz w:val="22"/>
        </w:rPr>
        <w:t>Temporary or permanent Certificate of Occupancy has been issued.</w:t>
      </w:r>
    </w:p>
    <w:p w14:paraId="45322D63" w14:textId="77777777" w:rsidR="001B00C5" w:rsidRDefault="001B00C5" w:rsidP="00725ACC">
      <w:pPr>
        <w:numPr>
          <w:ilvl w:val="0"/>
          <w:numId w:val="30"/>
        </w:numPr>
        <w:spacing w:before="120"/>
        <w:jc w:val="left"/>
        <w:rPr>
          <w:sz w:val="22"/>
        </w:rPr>
      </w:pPr>
      <w:r>
        <w:rPr>
          <w:sz w:val="22"/>
        </w:rPr>
        <w:t>Contractor shall run his own punch list and work it off prior to requesting inspection by Architect-Engineer.</w:t>
      </w:r>
    </w:p>
    <w:p w14:paraId="31041B16" w14:textId="77777777" w:rsidR="001B00C5" w:rsidRDefault="001B00C5" w:rsidP="00725ACC">
      <w:pPr>
        <w:numPr>
          <w:ilvl w:val="0"/>
          <w:numId w:val="30"/>
        </w:numPr>
        <w:spacing w:before="120"/>
        <w:jc w:val="left"/>
        <w:rPr>
          <w:sz w:val="22"/>
        </w:rPr>
      </w:pPr>
      <w:r>
        <w:rPr>
          <w:sz w:val="22"/>
        </w:rPr>
        <w:t xml:space="preserve">Contractor shall not request Substantial Completion Inspection until </w:t>
      </w:r>
      <w:r w:rsidR="00695B62">
        <w:rPr>
          <w:sz w:val="22"/>
        </w:rPr>
        <w:t xml:space="preserve">Project </w:t>
      </w:r>
      <w:r>
        <w:rPr>
          <w:sz w:val="22"/>
        </w:rPr>
        <w:t>is ready.</w:t>
      </w:r>
    </w:p>
    <w:p w14:paraId="058FF8F5" w14:textId="77777777" w:rsidR="001B00C5" w:rsidRDefault="001B00C5" w:rsidP="00725ACC">
      <w:pPr>
        <w:numPr>
          <w:ilvl w:val="0"/>
          <w:numId w:val="30"/>
        </w:numPr>
        <w:spacing w:before="120"/>
        <w:jc w:val="left"/>
        <w:rPr>
          <w:sz w:val="22"/>
        </w:rPr>
      </w:pPr>
      <w:r>
        <w:rPr>
          <w:sz w:val="22"/>
        </w:rPr>
        <w:t>Architect-Engineer punch list shall utilize continuity of numbered items to distinguish between old and new.</w:t>
      </w:r>
    </w:p>
    <w:p w14:paraId="7F4E79EF" w14:textId="77777777" w:rsidR="008C565E" w:rsidRPr="008C565E" w:rsidRDefault="004F5B6E" w:rsidP="00725ACC">
      <w:pPr>
        <w:spacing w:before="120"/>
        <w:jc w:val="left"/>
        <w:rPr>
          <w:sz w:val="22"/>
        </w:rPr>
      </w:pPr>
      <w:r w:rsidRPr="004F5B6E">
        <w:rPr>
          <w:b/>
          <w:sz w:val="22"/>
        </w:rPr>
        <w:t xml:space="preserve">28. </w:t>
      </w:r>
      <w:r w:rsidR="001B00C5" w:rsidRPr="004F5B6E">
        <w:rPr>
          <w:b/>
          <w:sz w:val="22"/>
        </w:rPr>
        <w:t>Retainage:</w:t>
      </w:r>
      <w:r w:rsidR="007B3671">
        <w:rPr>
          <w:sz w:val="22"/>
        </w:rPr>
        <w:t xml:space="preserve"> </w:t>
      </w:r>
      <w:r w:rsidR="008C565E" w:rsidRPr="008C565E">
        <w:rPr>
          <w:sz w:val="22"/>
        </w:rPr>
        <w:t>The following are excerpts from the General Conditions of the contract:</w:t>
      </w:r>
    </w:p>
    <w:p w14:paraId="00A8C91A" w14:textId="77777777" w:rsidR="00AE08F1" w:rsidRPr="00033CF5" w:rsidRDefault="00AE08F1" w:rsidP="00725ACC">
      <w:pPr>
        <w:autoSpaceDE w:val="0"/>
        <w:autoSpaceDN w:val="0"/>
        <w:adjustRightInd w:val="0"/>
        <w:spacing w:before="120"/>
        <w:ind w:left="360"/>
        <w:jc w:val="left"/>
        <w:rPr>
          <w:i/>
          <w:spacing w:val="0"/>
          <w:sz w:val="22"/>
          <w:szCs w:val="22"/>
        </w:rPr>
      </w:pPr>
      <w:r w:rsidRPr="00033CF5">
        <w:rPr>
          <w:b/>
          <w:bCs/>
          <w:i/>
          <w:iCs/>
          <w:spacing w:val="0"/>
          <w:sz w:val="22"/>
          <w:szCs w:val="22"/>
        </w:rPr>
        <w:t xml:space="preserve">18.5 Held Retainage/ Retainage Reduction. </w:t>
      </w:r>
      <w:r w:rsidRPr="00033CF5">
        <w:rPr>
          <w:i/>
          <w:spacing w:val="0"/>
          <w:sz w:val="22"/>
          <w:szCs w:val="22"/>
        </w:rPr>
        <w:t>Until fifty percent (50%) of the construction work has been completed in accordance with the contract, the Owner may withhold no more than ten percent (10%) retainage from the amount of any undisputed payment due, and retainage held after fifty-one percent (51%) of the construction project has been completed shall not be more than five percent (5%) of the total contract amount.</w:t>
      </w:r>
    </w:p>
    <w:p w14:paraId="6637A6E9" w14:textId="77777777" w:rsidR="00AE08F1" w:rsidRPr="00033CF5" w:rsidRDefault="00AE08F1" w:rsidP="00725ACC">
      <w:pPr>
        <w:autoSpaceDE w:val="0"/>
        <w:autoSpaceDN w:val="0"/>
        <w:adjustRightInd w:val="0"/>
        <w:spacing w:before="120"/>
        <w:ind w:left="360"/>
        <w:jc w:val="left"/>
        <w:rPr>
          <w:i/>
          <w:spacing w:val="0"/>
          <w:sz w:val="22"/>
          <w:szCs w:val="22"/>
        </w:rPr>
      </w:pPr>
      <w:r w:rsidRPr="00033CF5">
        <w:rPr>
          <w:b/>
          <w:i/>
          <w:spacing w:val="0"/>
          <w:sz w:val="22"/>
          <w:szCs w:val="22"/>
        </w:rPr>
        <w:t>18.5.1</w:t>
      </w:r>
      <w:r w:rsidRPr="00033CF5">
        <w:rPr>
          <w:i/>
          <w:spacing w:val="0"/>
          <w:sz w:val="22"/>
          <w:szCs w:val="22"/>
        </w:rPr>
        <w:t xml:space="preserve"> Subsequently, the Contractor shall withhold no more than ten percent (10%) retainage from the amount of any undisputed payment due to a subcontractor, and retainage held after fifty-one percent (51%) of the construction project has been completed shall not be more than five percent (5%) of the total amount contracted with a subcontractor.</w:t>
      </w:r>
    </w:p>
    <w:p w14:paraId="000B28E4" w14:textId="77777777" w:rsidR="00B747A5" w:rsidRPr="00033CF5" w:rsidRDefault="00B747A5" w:rsidP="00725ACC">
      <w:pPr>
        <w:autoSpaceDE w:val="0"/>
        <w:autoSpaceDN w:val="0"/>
        <w:adjustRightInd w:val="0"/>
        <w:spacing w:before="120"/>
        <w:ind w:left="360"/>
        <w:jc w:val="left"/>
        <w:rPr>
          <w:i/>
          <w:sz w:val="22"/>
          <w:szCs w:val="22"/>
          <w:highlight w:val="yellow"/>
        </w:rPr>
      </w:pPr>
      <w:r w:rsidRPr="00033CF5">
        <w:rPr>
          <w:i/>
          <w:spacing w:val="0"/>
          <w:sz w:val="22"/>
          <w:szCs w:val="22"/>
        </w:rPr>
        <w:t xml:space="preserve">Upon Certification of Substantial of Completion by the Architect-Engineer, the retainage may be reduced to a sufficient lump sum </w:t>
      </w:r>
      <w:r w:rsidR="00D064A4" w:rsidRPr="00033CF5">
        <w:rPr>
          <w:i/>
          <w:spacing w:val="0"/>
          <w:sz w:val="22"/>
          <w:szCs w:val="22"/>
        </w:rPr>
        <w:t xml:space="preserve">(cost of the work times 2) </w:t>
      </w:r>
      <w:r w:rsidRPr="00033CF5">
        <w:rPr>
          <w:i/>
          <w:spacing w:val="0"/>
          <w:sz w:val="22"/>
          <w:szCs w:val="22"/>
        </w:rPr>
        <w:t xml:space="preserve">to </w:t>
      </w:r>
      <w:r w:rsidR="00D064A4" w:rsidRPr="00033CF5">
        <w:rPr>
          <w:i/>
          <w:spacing w:val="0"/>
          <w:sz w:val="22"/>
          <w:szCs w:val="22"/>
        </w:rPr>
        <w:t>cover</w:t>
      </w:r>
      <w:r w:rsidRPr="00033CF5">
        <w:rPr>
          <w:i/>
          <w:spacing w:val="0"/>
          <w:sz w:val="22"/>
          <w:szCs w:val="22"/>
        </w:rPr>
        <w:t xml:space="preserve"> the value of </w:t>
      </w:r>
      <w:r w:rsidR="00D064A4" w:rsidRPr="00033CF5">
        <w:rPr>
          <w:i/>
          <w:spacing w:val="0"/>
          <w:sz w:val="22"/>
          <w:szCs w:val="22"/>
        </w:rPr>
        <w:t xml:space="preserve">the </w:t>
      </w:r>
      <w:r w:rsidRPr="00033CF5">
        <w:rPr>
          <w:i/>
          <w:spacing w:val="0"/>
          <w:sz w:val="22"/>
          <w:szCs w:val="22"/>
        </w:rPr>
        <w:t xml:space="preserve">punch list </w:t>
      </w:r>
      <w:r w:rsidRPr="00897A05">
        <w:rPr>
          <w:i/>
          <w:spacing w:val="0"/>
          <w:sz w:val="22"/>
          <w:szCs w:val="22"/>
        </w:rPr>
        <w:t>item</w:t>
      </w:r>
      <w:r w:rsidRPr="00033CF5">
        <w:rPr>
          <w:i/>
          <w:spacing w:val="0"/>
          <w:sz w:val="22"/>
          <w:szCs w:val="22"/>
        </w:rPr>
        <w:t>s</w:t>
      </w:r>
      <w:r w:rsidR="00D064A4" w:rsidRPr="00033CF5">
        <w:rPr>
          <w:i/>
          <w:spacing w:val="0"/>
          <w:sz w:val="22"/>
          <w:szCs w:val="22"/>
        </w:rPr>
        <w:t>.</w:t>
      </w:r>
    </w:p>
    <w:p w14:paraId="472C7584" w14:textId="7992E519" w:rsidR="001B00C5" w:rsidRDefault="004F5B6E" w:rsidP="00725ACC">
      <w:pPr>
        <w:spacing w:before="120"/>
        <w:ind w:left="360" w:hanging="360"/>
        <w:jc w:val="left"/>
        <w:rPr>
          <w:sz w:val="22"/>
        </w:rPr>
      </w:pPr>
      <w:r w:rsidRPr="004F5B6E">
        <w:rPr>
          <w:b/>
          <w:sz w:val="22"/>
        </w:rPr>
        <w:t xml:space="preserve">29. </w:t>
      </w:r>
      <w:r w:rsidR="001B00C5" w:rsidRPr="004F5B6E">
        <w:rPr>
          <w:b/>
          <w:sz w:val="22"/>
        </w:rPr>
        <w:t>Transfer of Insurance:</w:t>
      </w:r>
      <w:r w:rsidR="007B3671">
        <w:rPr>
          <w:sz w:val="22"/>
        </w:rPr>
        <w:t xml:space="preserve"> </w:t>
      </w:r>
      <w:r w:rsidR="00EF7F67">
        <w:rPr>
          <w:sz w:val="22"/>
        </w:rPr>
        <w:t xml:space="preserve">DFMS </w:t>
      </w:r>
      <w:r w:rsidR="001B00C5">
        <w:rPr>
          <w:sz w:val="22"/>
        </w:rPr>
        <w:t>will assume responsibility for insurance and utilities on the date of Substantial Completion.</w:t>
      </w:r>
    </w:p>
    <w:p w14:paraId="0FA515C2" w14:textId="77777777" w:rsidR="001B00C5" w:rsidRDefault="004F5B6E" w:rsidP="00725ACC">
      <w:pPr>
        <w:pStyle w:val="ParagraphText"/>
        <w:tabs>
          <w:tab w:val="clear" w:pos="720"/>
          <w:tab w:val="clear" w:pos="1440"/>
          <w:tab w:val="left" w:pos="0"/>
          <w:tab w:val="left" w:pos="360"/>
        </w:tabs>
        <w:spacing w:before="120" w:after="0"/>
        <w:ind w:left="360" w:hanging="360"/>
        <w:jc w:val="left"/>
      </w:pPr>
      <w:r w:rsidRPr="004F5B6E">
        <w:rPr>
          <w:b/>
        </w:rPr>
        <w:t xml:space="preserve">30. </w:t>
      </w:r>
      <w:r w:rsidR="001B00C5" w:rsidRPr="004F5B6E">
        <w:rPr>
          <w:b/>
        </w:rPr>
        <w:t>Certificates of Compliance and Acceptance:</w:t>
      </w:r>
      <w:r w:rsidR="003D64BB">
        <w:t xml:space="preserve"> </w:t>
      </w:r>
      <w:r w:rsidR="001B00C5">
        <w:t>The Contractor shall be responsible for providing certificates of compliance for the following:</w:t>
      </w:r>
    </w:p>
    <w:p w14:paraId="4B407B8F" w14:textId="77777777" w:rsidR="001B00C5" w:rsidRDefault="001B00C5" w:rsidP="00725ACC">
      <w:pPr>
        <w:pStyle w:val="ParagraphText"/>
        <w:numPr>
          <w:ilvl w:val="0"/>
          <w:numId w:val="5"/>
        </w:numPr>
        <w:tabs>
          <w:tab w:val="clear" w:pos="720"/>
          <w:tab w:val="clear" w:pos="1440"/>
          <w:tab w:val="left" w:pos="0"/>
          <w:tab w:val="left" w:pos="360"/>
        </w:tabs>
        <w:spacing w:before="120" w:after="0"/>
        <w:jc w:val="left"/>
      </w:pPr>
      <w:r>
        <w:t>Plumbing</w:t>
      </w:r>
    </w:p>
    <w:p w14:paraId="03D0ECC0" w14:textId="77777777" w:rsidR="001B00C5" w:rsidRDefault="001B00C5" w:rsidP="00725ACC">
      <w:pPr>
        <w:pStyle w:val="ParagraphText"/>
        <w:numPr>
          <w:ilvl w:val="0"/>
          <w:numId w:val="5"/>
        </w:numPr>
        <w:tabs>
          <w:tab w:val="clear" w:pos="720"/>
          <w:tab w:val="clear" w:pos="1440"/>
          <w:tab w:val="left" w:pos="0"/>
          <w:tab w:val="left" w:pos="360"/>
        </w:tabs>
        <w:spacing w:before="120" w:after="0"/>
        <w:jc w:val="left"/>
      </w:pPr>
      <w:r>
        <w:t>Electric</w:t>
      </w:r>
    </w:p>
    <w:p w14:paraId="01174663" w14:textId="77777777" w:rsidR="001B00C5" w:rsidRDefault="001B00C5" w:rsidP="00725ACC">
      <w:pPr>
        <w:pStyle w:val="ParagraphText"/>
        <w:numPr>
          <w:ilvl w:val="0"/>
          <w:numId w:val="5"/>
        </w:numPr>
        <w:tabs>
          <w:tab w:val="clear" w:pos="720"/>
          <w:tab w:val="clear" w:pos="1440"/>
          <w:tab w:val="left" w:pos="0"/>
          <w:tab w:val="left" w:pos="360"/>
        </w:tabs>
        <w:spacing w:before="120" w:after="0"/>
        <w:jc w:val="left"/>
      </w:pPr>
      <w:r>
        <w:t>Boiler (if applicable)</w:t>
      </w:r>
    </w:p>
    <w:p w14:paraId="74F40620" w14:textId="77777777" w:rsidR="001B00C5" w:rsidRDefault="001B00C5" w:rsidP="00725ACC">
      <w:pPr>
        <w:pStyle w:val="ParagraphText"/>
        <w:numPr>
          <w:ilvl w:val="0"/>
          <w:numId w:val="5"/>
        </w:numPr>
        <w:tabs>
          <w:tab w:val="clear" w:pos="720"/>
          <w:tab w:val="clear" w:pos="1440"/>
          <w:tab w:val="left" w:pos="0"/>
          <w:tab w:val="left" w:pos="360"/>
        </w:tabs>
        <w:spacing w:before="120" w:after="0"/>
        <w:jc w:val="left"/>
      </w:pPr>
      <w:r>
        <w:t>Other (sprinkler, fire alarm, elevator, kitchen exhaust hood, etc.)</w:t>
      </w:r>
    </w:p>
    <w:p w14:paraId="509BE260" w14:textId="77777777" w:rsidR="001B00C5" w:rsidRDefault="001B00C5" w:rsidP="00725ACC">
      <w:pPr>
        <w:pStyle w:val="ParagraphText"/>
        <w:numPr>
          <w:ilvl w:val="0"/>
          <w:numId w:val="5"/>
        </w:numPr>
        <w:tabs>
          <w:tab w:val="clear" w:pos="720"/>
          <w:tab w:val="clear" w:pos="1440"/>
          <w:tab w:val="left" w:pos="0"/>
          <w:tab w:val="left" w:pos="360"/>
        </w:tabs>
        <w:spacing w:before="120" w:after="0"/>
        <w:jc w:val="left"/>
      </w:pPr>
      <w:r>
        <w:t>Special guarantees as required by Contract Documents</w:t>
      </w:r>
    </w:p>
    <w:p w14:paraId="07485FB6" w14:textId="77777777" w:rsidR="001B00C5" w:rsidRDefault="001B00C5" w:rsidP="00725ACC">
      <w:pPr>
        <w:pStyle w:val="ParagraphText"/>
        <w:numPr>
          <w:ilvl w:val="0"/>
          <w:numId w:val="5"/>
        </w:numPr>
        <w:tabs>
          <w:tab w:val="clear" w:pos="720"/>
          <w:tab w:val="clear" w:pos="1440"/>
          <w:tab w:val="left" w:pos="0"/>
          <w:tab w:val="left" w:pos="360"/>
        </w:tabs>
        <w:spacing w:before="120" w:after="0"/>
        <w:jc w:val="left"/>
      </w:pPr>
      <w:r>
        <w:t>Certificate of Occupancy</w:t>
      </w:r>
    </w:p>
    <w:p w14:paraId="7E8C6CA1" w14:textId="77777777" w:rsidR="001B00C5" w:rsidRDefault="004F5B6E" w:rsidP="00725ACC">
      <w:pPr>
        <w:pStyle w:val="ParagraphText"/>
        <w:tabs>
          <w:tab w:val="clear" w:pos="720"/>
          <w:tab w:val="clear" w:pos="1440"/>
          <w:tab w:val="left" w:pos="0"/>
          <w:tab w:val="left" w:pos="360"/>
        </w:tabs>
        <w:spacing w:before="120" w:after="0"/>
        <w:jc w:val="left"/>
        <w:rPr>
          <w:b/>
        </w:rPr>
      </w:pPr>
      <w:r>
        <w:rPr>
          <w:b/>
        </w:rPr>
        <w:t xml:space="preserve">31. </w:t>
      </w:r>
      <w:r w:rsidR="001B00C5" w:rsidRPr="004F5B6E">
        <w:rPr>
          <w:b/>
        </w:rPr>
        <w:t>Final Payment Contingent Upon:</w:t>
      </w:r>
    </w:p>
    <w:p w14:paraId="6C30606F" w14:textId="77777777" w:rsidR="001B00C5" w:rsidRDefault="001B00C5" w:rsidP="00725ACC">
      <w:pPr>
        <w:numPr>
          <w:ilvl w:val="0"/>
          <w:numId w:val="5"/>
        </w:numPr>
        <w:spacing w:before="120"/>
        <w:jc w:val="left"/>
        <w:rPr>
          <w:sz w:val="22"/>
        </w:rPr>
      </w:pPr>
      <w:r>
        <w:rPr>
          <w:sz w:val="22"/>
        </w:rPr>
        <w:t>Punch list items completed, corrected or otherwise satisfactorily addressed.</w:t>
      </w:r>
    </w:p>
    <w:p w14:paraId="16F07D96" w14:textId="77777777" w:rsidR="001B00C5" w:rsidRDefault="001B00C5" w:rsidP="00725ACC">
      <w:pPr>
        <w:numPr>
          <w:ilvl w:val="0"/>
          <w:numId w:val="5"/>
        </w:numPr>
        <w:spacing w:before="120"/>
        <w:jc w:val="left"/>
        <w:rPr>
          <w:sz w:val="22"/>
        </w:rPr>
      </w:pPr>
      <w:r>
        <w:rPr>
          <w:sz w:val="22"/>
        </w:rPr>
        <w:t xml:space="preserve">Submittal of </w:t>
      </w:r>
      <w:r w:rsidR="007B3671">
        <w:rPr>
          <w:sz w:val="22"/>
        </w:rPr>
        <w:t xml:space="preserve">Project </w:t>
      </w:r>
      <w:r>
        <w:rPr>
          <w:sz w:val="22"/>
        </w:rPr>
        <w:t xml:space="preserve">close-out documents (warranties, operation and maintenance manuals, </w:t>
      </w:r>
      <w:r w:rsidR="007B3671">
        <w:rPr>
          <w:sz w:val="22"/>
        </w:rPr>
        <w:t>Record Drawings</w:t>
      </w:r>
      <w:r>
        <w:rPr>
          <w:sz w:val="22"/>
        </w:rPr>
        <w:t xml:space="preserve">, </w:t>
      </w:r>
      <w:r w:rsidR="00FD16B9">
        <w:rPr>
          <w:sz w:val="22"/>
        </w:rPr>
        <w:t xml:space="preserve">GIS database, </w:t>
      </w:r>
      <w:r>
        <w:rPr>
          <w:sz w:val="22"/>
        </w:rPr>
        <w:t>certificates and approvals, etc.).</w:t>
      </w:r>
    </w:p>
    <w:p w14:paraId="230E8F54" w14:textId="2A5255A0" w:rsidR="001B00C5" w:rsidRDefault="001B00C5" w:rsidP="00725ACC">
      <w:pPr>
        <w:numPr>
          <w:ilvl w:val="0"/>
          <w:numId w:val="5"/>
        </w:numPr>
        <w:spacing w:before="120"/>
        <w:jc w:val="left"/>
        <w:rPr>
          <w:sz w:val="22"/>
        </w:rPr>
      </w:pPr>
      <w:r>
        <w:rPr>
          <w:sz w:val="22"/>
        </w:rPr>
        <w:t xml:space="preserve">Completion of </w:t>
      </w:r>
      <w:r w:rsidR="00EF7F67">
        <w:rPr>
          <w:sz w:val="22"/>
        </w:rPr>
        <w:t>DFMS</w:t>
      </w:r>
      <w:r>
        <w:rPr>
          <w:sz w:val="22"/>
        </w:rPr>
        <w:t>/user training sessions.</w:t>
      </w:r>
    </w:p>
    <w:p w14:paraId="009D46F6" w14:textId="77777777" w:rsidR="001B00C5" w:rsidRDefault="00801CF5" w:rsidP="00725ACC">
      <w:pPr>
        <w:numPr>
          <w:ilvl w:val="0"/>
          <w:numId w:val="5"/>
        </w:numPr>
        <w:spacing w:before="120"/>
        <w:jc w:val="left"/>
        <w:rPr>
          <w:sz w:val="22"/>
        </w:rPr>
      </w:pPr>
      <w:r w:rsidRPr="001B7CA7">
        <w:rPr>
          <w:sz w:val="22"/>
        </w:rPr>
        <w:t>Affidavit of Final Payment</w:t>
      </w:r>
      <w:r w:rsidR="001B7CA7">
        <w:rPr>
          <w:sz w:val="22"/>
        </w:rPr>
        <w:t>.</w:t>
      </w:r>
    </w:p>
    <w:p w14:paraId="2CB7FCBF" w14:textId="77777777" w:rsidR="00C77C92" w:rsidRDefault="004F5B6E" w:rsidP="00725ACC">
      <w:pPr>
        <w:spacing w:before="120"/>
        <w:ind w:left="360" w:hanging="360"/>
        <w:jc w:val="left"/>
        <w:rPr>
          <w:sz w:val="22"/>
        </w:rPr>
      </w:pPr>
      <w:r w:rsidRPr="004F5B6E">
        <w:rPr>
          <w:b/>
          <w:sz w:val="22"/>
        </w:rPr>
        <w:t>32.</w:t>
      </w:r>
      <w:r w:rsidR="007B3671">
        <w:rPr>
          <w:b/>
          <w:sz w:val="22"/>
        </w:rPr>
        <w:tab/>
        <w:t xml:space="preserve">LEED: </w:t>
      </w:r>
      <w:r w:rsidR="00C77C92" w:rsidRPr="001B1AC4">
        <w:rPr>
          <w:sz w:val="22"/>
        </w:rPr>
        <w:t>For Projects seeking LEED certification</w:t>
      </w:r>
      <w:r w:rsidR="007B3671">
        <w:rPr>
          <w:sz w:val="22"/>
        </w:rPr>
        <w:t>, d</w:t>
      </w:r>
      <w:r w:rsidR="00C77C92">
        <w:rPr>
          <w:sz w:val="22"/>
        </w:rPr>
        <w:t xml:space="preserve">iscuss the LEED checklist and the responsibilities of the contractor to comply with the LEED requirements </w:t>
      </w:r>
      <w:r w:rsidR="000C4858">
        <w:rPr>
          <w:sz w:val="22"/>
        </w:rPr>
        <w:t>during</w:t>
      </w:r>
      <w:r w:rsidR="00C77C92">
        <w:rPr>
          <w:sz w:val="22"/>
        </w:rPr>
        <w:t xml:space="preserve"> construction.</w:t>
      </w:r>
    </w:p>
    <w:p w14:paraId="2967F9C4" w14:textId="77777777" w:rsidR="008C565E" w:rsidRPr="004F5B6E" w:rsidRDefault="004F5B6E" w:rsidP="00725ACC">
      <w:pPr>
        <w:spacing w:before="120"/>
        <w:jc w:val="left"/>
        <w:rPr>
          <w:b/>
          <w:sz w:val="22"/>
        </w:rPr>
      </w:pPr>
      <w:r w:rsidRPr="004F5B6E">
        <w:rPr>
          <w:b/>
          <w:sz w:val="22"/>
        </w:rPr>
        <w:lastRenderedPageBreak/>
        <w:t xml:space="preserve">33. </w:t>
      </w:r>
      <w:r w:rsidR="008C565E" w:rsidRPr="004F5B6E">
        <w:rPr>
          <w:b/>
          <w:sz w:val="22"/>
        </w:rPr>
        <w:t>Commissioning</w:t>
      </w:r>
      <w:r w:rsidRPr="004F5B6E">
        <w:rPr>
          <w:b/>
          <w:sz w:val="22"/>
        </w:rPr>
        <w:t>:</w:t>
      </w:r>
    </w:p>
    <w:p w14:paraId="14E59309" w14:textId="77777777" w:rsidR="00EE6C2D" w:rsidRDefault="008C565E" w:rsidP="00725ACC">
      <w:pPr>
        <w:numPr>
          <w:ilvl w:val="0"/>
          <w:numId w:val="5"/>
        </w:numPr>
        <w:spacing w:before="120"/>
        <w:jc w:val="left"/>
        <w:rPr>
          <w:sz w:val="22"/>
        </w:rPr>
      </w:pPr>
      <w:r>
        <w:rPr>
          <w:sz w:val="22"/>
        </w:rPr>
        <w:t>Introduce the Commissioning Authority and discuss the Commissioning process that will be utilized throughout the construction process.</w:t>
      </w:r>
    </w:p>
    <w:p w14:paraId="46466C4A" w14:textId="77777777" w:rsidR="008C565E" w:rsidRDefault="00EE6C2D" w:rsidP="00725ACC">
      <w:pPr>
        <w:numPr>
          <w:ilvl w:val="0"/>
          <w:numId w:val="5"/>
        </w:numPr>
        <w:spacing w:before="120"/>
        <w:jc w:val="left"/>
        <w:rPr>
          <w:sz w:val="22"/>
        </w:rPr>
      </w:pPr>
      <w:r>
        <w:rPr>
          <w:sz w:val="22"/>
        </w:rPr>
        <w:t>Schedule the Construction Phase Commissioning Conference.</w:t>
      </w:r>
    </w:p>
    <w:p w14:paraId="16B534EE" w14:textId="77777777" w:rsidR="001B00C5" w:rsidRDefault="00837659" w:rsidP="00725ACC">
      <w:pPr>
        <w:spacing w:before="120"/>
        <w:ind w:left="360" w:hanging="360"/>
        <w:jc w:val="left"/>
        <w:rPr>
          <w:sz w:val="22"/>
        </w:rPr>
      </w:pPr>
      <w:r w:rsidRPr="00837659">
        <w:rPr>
          <w:b/>
          <w:sz w:val="22"/>
        </w:rPr>
        <w:t>34. Additional Items:</w:t>
      </w:r>
      <w:r>
        <w:rPr>
          <w:sz w:val="22"/>
        </w:rPr>
        <w:t xml:space="preserve"> </w:t>
      </w:r>
      <w:r w:rsidR="001B00C5">
        <w:rPr>
          <w:sz w:val="22"/>
        </w:rPr>
        <w:t>In addition to the above items, the Contractor</w:t>
      </w:r>
      <w:r w:rsidR="00F110CB">
        <w:rPr>
          <w:sz w:val="22"/>
        </w:rPr>
        <w:t xml:space="preserve"> and/or</w:t>
      </w:r>
      <w:r w:rsidR="001B00C5">
        <w:rPr>
          <w:sz w:val="22"/>
        </w:rPr>
        <w:t xml:space="preserve"> Project Manager may have additional items for discussion. The Architect-Engineer should contact these entities prior to the meeting to </w:t>
      </w:r>
      <w:r w:rsidR="007B3671">
        <w:rPr>
          <w:sz w:val="22"/>
        </w:rPr>
        <w:t xml:space="preserve">identify </w:t>
      </w:r>
      <w:r w:rsidR="001B00C5">
        <w:rPr>
          <w:sz w:val="22"/>
        </w:rPr>
        <w:t>any items that should be included in the agenda for the meeting.</w:t>
      </w:r>
    </w:p>
    <w:p w14:paraId="40BC48C1" w14:textId="77777777" w:rsidR="001B00C5" w:rsidRDefault="00837659" w:rsidP="00725ACC">
      <w:pPr>
        <w:spacing w:before="120"/>
        <w:ind w:left="360" w:hanging="360"/>
        <w:jc w:val="left"/>
        <w:rPr>
          <w:sz w:val="22"/>
        </w:rPr>
      </w:pPr>
      <w:r>
        <w:rPr>
          <w:b/>
          <w:sz w:val="22"/>
        </w:rPr>
        <w:t>35</w:t>
      </w:r>
      <w:r w:rsidR="004F5B6E" w:rsidRPr="00837659">
        <w:rPr>
          <w:b/>
          <w:sz w:val="22"/>
        </w:rPr>
        <w:t>. Meeting Minutes:</w:t>
      </w:r>
      <w:r>
        <w:rPr>
          <w:sz w:val="22"/>
        </w:rPr>
        <w:t xml:space="preserve"> </w:t>
      </w:r>
      <w:r w:rsidR="001B00C5">
        <w:rPr>
          <w:sz w:val="22"/>
        </w:rPr>
        <w:t>The Architect-Engineer shall prepare minutes of the Pre-Construction meeting and dis</w:t>
      </w:r>
      <w:r w:rsidR="001B7CA7">
        <w:rPr>
          <w:sz w:val="22"/>
        </w:rPr>
        <w:t>tribute</w:t>
      </w:r>
      <w:r w:rsidR="001B00C5">
        <w:rPr>
          <w:sz w:val="22"/>
        </w:rPr>
        <w:t xml:space="preserve"> the minutes to all meeting attendees within five working days following the meeting. These minutes shall include a summary of all discussions and issues that occurred during the meeting. </w:t>
      </w:r>
      <w:r w:rsidR="00273F78">
        <w:rPr>
          <w:sz w:val="22"/>
        </w:rPr>
        <w:t>The minutes shall include a record of all attendees.</w:t>
      </w:r>
      <w:r w:rsidR="001B00C5">
        <w:rPr>
          <w:sz w:val="22"/>
        </w:rPr>
        <w:t xml:space="preserve"> </w:t>
      </w:r>
    </w:p>
    <w:p w14:paraId="123FFA18" w14:textId="77777777" w:rsidR="001B00C5" w:rsidRPr="004F5B6E" w:rsidRDefault="00837659" w:rsidP="00725ACC">
      <w:pPr>
        <w:spacing w:before="120"/>
        <w:ind w:left="360" w:hanging="360"/>
        <w:jc w:val="left"/>
        <w:rPr>
          <w:sz w:val="22"/>
          <w:szCs w:val="22"/>
        </w:rPr>
      </w:pPr>
      <w:r>
        <w:rPr>
          <w:b/>
          <w:sz w:val="22"/>
        </w:rPr>
        <w:t>36</w:t>
      </w:r>
      <w:r w:rsidR="004F5B6E" w:rsidRPr="00837659">
        <w:rPr>
          <w:b/>
          <w:sz w:val="22"/>
        </w:rPr>
        <w:t>. Corrections or Modifications</w:t>
      </w:r>
      <w:r w:rsidR="004F5B6E">
        <w:rPr>
          <w:sz w:val="22"/>
        </w:rPr>
        <w:t xml:space="preserve">: </w:t>
      </w:r>
      <w:r w:rsidR="001B00C5">
        <w:rPr>
          <w:sz w:val="22"/>
        </w:rPr>
        <w:t xml:space="preserve">Should anyone believe that a correction or modification is required to make the distributed minutes accurately reflect the proceedings of the </w:t>
      </w:r>
      <w:r w:rsidR="00894E0C">
        <w:rPr>
          <w:sz w:val="22"/>
        </w:rPr>
        <w:t>meeting</w:t>
      </w:r>
      <w:r w:rsidR="00F110CB">
        <w:rPr>
          <w:sz w:val="22"/>
        </w:rPr>
        <w:t>,</w:t>
      </w:r>
      <w:r w:rsidR="001B00C5">
        <w:rPr>
          <w:sz w:val="22"/>
        </w:rPr>
        <w:t xml:space="preserve"> a written request shall be promptly forwarded to the Architect-Engineer. The Architect-Engineer shall prepare a supplement to the meeting minutes that precisely reflects the requested correction. This supplement shall be forwarded to all meeting attendees.</w:t>
      </w:r>
      <w:r w:rsidR="00894E0C">
        <w:rPr>
          <w:sz w:val="22"/>
        </w:rPr>
        <w:t xml:space="preserve"> </w:t>
      </w:r>
      <w:r w:rsidR="001B00C5" w:rsidRPr="004F5B6E">
        <w:rPr>
          <w:sz w:val="22"/>
          <w:szCs w:val="22"/>
        </w:rPr>
        <w:t>Should there be no requests for corrections or modifications, the written minutes as distributed shall stand and become an official project record.</w:t>
      </w:r>
    </w:p>
    <w:p w14:paraId="3B6A265D" w14:textId="77777777" w:rsidR="00021E7A" w:rsidRDefault="00021E7A" w:rsidP="00725ACC">
      <w:pPr>
        <w:widowControl w:val="0"/>
        <w:autoSpaceDE w:val="0"/>
        <w:autoSpaceDN w:val="0"/>
        <w:adjustRightInd w:val="0"/>
        <w:spacing w:before="120"/>
        <w:jc w:val="left"/>
        <w:rPr>
          <w:sz w:val="22"/>
        </w:rPr>
      </w:pPr>
    </w:p>
    <w:sectPr w:rsidR="00021E7A">
      <w:headerReference w:type="even" r:id="rId8"/>
      <w:headerReference w:type="default" r:id="rId9"/>
      <w:footerReference w:type="even" r:id="rId10"/>
      <w:footerReference w:type="default" r:id="rId11"/>
      <w:head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EAA0" w14:textId="77777777" w:rsidR="00D60510" w:rsidRDefault="00D60510">
      <w:r>
        <w:separator/>
      </w:r>
    </w:p>
  </w:endnote>
  <w:endnote w:type="continuationSeparator" w:id="0">
    <w:p w14:paraId="7209E7D8" w14:textId="77777777" w:rsidR="00D60510" w:rsidRDefault="00D6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5D14" w14:textId="77777777" w:rsidR="00C42449" w:rsidRDefault="00C42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FA39A" w14:textId="77777777" w:rsidR="00C42449" w:rsidRDefault="00C42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08E3" w14:textId="77777777" w:rsidR="00C42449" w:rsidRDefault="00C42449" w:rsidP="002F4A85">
    <w:pPr>
      <w:pStyle w:val="Footer"/>
      <w:framePr w:w="1411" w:wrap="around" w:vAnchor="text" w:hAnchor="page" w:x="9361" w:y="206"/>
      <w:jc w:val="right"/>
      <w:rPr>
        <w:rStyle w:val="PageNumber"/>
      </w:rPr>
    </w:pPr>
    <w:r>
      <w:rPr>
        <w:rStyle w:val="PageNumber"/>
      </w:rPr>
      <w:t>907</w:t>
    </w:r>
    <w:r w:rsidR="00CE0EAA">
      <w:rPr>
        <w:rStyle w:val="PageNumber"/>
      </w:rPr>
      <w:t>.1</w:t>
    </w:r>
    <w:r>
      <w:rPr>
        <w:rStyle w:val="PageNumber"/>
      </w:rPr>
      <w:t>-</w:t>
    </w:r>
    <w:r>
      <w:rPr>
        <w:rStyle w:val="PageNumber"/>
      </w:rPr>
      <w:fldChar w:fldCharType="begin"/>
    </w:r>
    <w:r>
      <w:rPr>
        <w:rStyle w:val="PageNumber"/>
      </w:rPr>
      <w:instrText xml:space="preserve">PAGE  </w:instrText>
    </w:r>
    <w:r>
      <w:rPr>
        <w:rStyle w:val="PageNumber"/>
      </w:rPr>
      <w:fldChar w:fldCharType="separate"/>
    </w:r>
    <w:r w:rsidR="00FA4815">
      <w:rPr>
        <w:rStyle w:val="PageNumber"/>
        <w:noProof/>
      </w:rPr>
      <w:t>8</w:t>
    </w:r>
    <w:r>
      <w:rPr>
        <w:rStyle w:val="PageNumber"/>
      </w:rPr>
      <w:fldChar w:fldCharType="end"/>
    </w:r>
  </w:p>
  <w:p w14:paraId="1CA7C22F" w14:textId="77777777" w:rsidR="00C42449" w:rsidRDefault="00C42449">
    <w:pPr>
      <w:pStyle w:val="Footer"/>
      <w:ind w:right="360"/>
    </w:pPr>
  </w:p>
  <w:p w14:paraId="6AD1571E" w14:textId="3B60BADA" w:rsidR="00CE0EAA" w:rsidRDefault="00300AD3">
    <w:pPr>
      <w:pStyle w:val="Footer"/>
    </w:pPr>
    <w:r>
      <w:t>907</w:t>
    </w:r>
    <w:r w:rsidR="00CE0EAA">
      <w:t>.1</w:t>
    </w:r>
    <w:r>
      <w:t xml:space="preserve"> - </w:t>
    </w:r>
    <w:r w:rsidR="00C42449">
      <w:t xml:space="preserve">Pre-Construction Conference </w:t>
    </w:r>
    <w:r w:rsidR="00CE0EAA">
      <w:t xml:space="preserve">- Sample Agenda </w:t>
    </w:r>
    <w:r w:rsidR="00C42449">
      <w:t xml:space="preserve">– </w:t>
    </w:r>
    <w:r w:rsidR="00C324FB">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4FA5" w14:textId="77777777" w:rsidR="00D60510" w:rsidRDefault="00D60510">
      <w:r>
        <w:separator/>
      </w:r>
    </w:p>
  </w:footnote>
  <w:footnote w:type="continuationSeparator" w:id="0">
    <w:p w14:paraId="687F62DC" w14:textId="77777777" w:rsidR="00D60510" w:rsidRDefault="00D6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46BF" w14:textId="77777777" w:rsidR="008E3084" w:rsidRDefault="00EF7F67">
    <w:pPr>
      <w:pStyle w:val="Header"/>
    </w:pPr>
    <w:r>
      <w:rPr>
        <w:noProof/>
      </w:rPr>
      <w:pict w14:anchorId="7B448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86727" o:spid="_x0000_s2050" type="#_x0000_t136" style="position:absolute;left:0;text-align:left;margin-left:0;margin-top:0;width:593.85pt;height:65.95pt;rotation:315;z-index:-251658752;mso-position-horizontal:center;mso-position-horizontal-relative:margin;mso-position-vertical:center;mso-position-vertical-relative:margin" o:allowincell="f" fillcolor="#7f7f7f" stroked="f">
          <v:fill opacity=".5"/>
          <v:textpath style="font-family:&quot;Arial&quot;;font-size:1pt" string="EDIT FOR PROJ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0C67" w14:textId="77777777" w:rsidR="008E3084" w:rsidRDefault="00EF7F67">
    <w:pPr>
      <w:pStyle w:val="Header"/>
    </w:pPr>
    <w:r>
      <w:rPr>
        <w:noProof/>
      </w:rPr>
      <w:pict w14:anchorId="0F155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86728" o:spid="_x0000_s2051" type="#_x0000_t136" style="position:absolute;left:0;text-align:left;margin-left:0;margin-top:0;width:593.85pt;height:65.95pt;rotation:315;z-index:-251657728;mso-position-horizontal:center;mso-position-horizontal-relative:margin;mso-position-vertical:center;mso-position-vertical-relative:margin" o:allowincell="f" fillcolor="#7f7f7f" stroked="f">
          <v:fill opacity=".5"/>
          <v:textpath style="font-family:&quot;Arial&quot;;font-size:1pt" string="EDIT FOR PROJ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D01F" w14:textId="77777777" w:rsidR="008E3084" w:rsidRDefault="00EF7F67">
    <w:pPr>
      <w:pStyle w:val="Header"/>
    </w:pPr>
    <w:r>
      <w:rPr>
        <w:noProof/>
      </w:rPr>
      <w:pict w14:anchorId="41792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86726" o:spid="_x0000_s2049" type="#_x0000_t136" style="position:absolute;left:0;text-align:left;margin-left:0;margin-top:0;width:593.85pt;height:65.95pt;rotation:315;z-index:-251659776;mso-position-horizontal:center;mso-position-horizontal-relative:margin;mso-position-vertical:center;mso-position-vertical-relative:margin" o:allowincell="f" fillcolor="#7f7f7f" stroked="f">
          <v:fill opacity=".5"/>
          <v:textpath style="font-family:&quot;Arial&quot;;font-size:1pt" string="EDIT FOR PROJ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F83909"/>
    <w:multiLevelType w:val="hybridMultilevel"/>
    <w:tmpl w:val="BCBA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072A"/>
    <w:multiLevelType w:val="hybridMultilevel"/>
    <w:tmpl w:val="23EE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00E01"/>
    <w:multiLevelType w:val="hybridMultilevel"/>
    <w:tmpl w:val="CE7C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7159"/>
    <w:multiLevelType w:val="hybridMultilevel"/>
    <w:tmpl w:val="5B12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6" w15:restartNumberingAfterBreak="0">
    <w:nsid w:val="1AF028CB"/>
    <w:multiLevelType w:val="hybridMultilevel"/>
    <w:tmpl w:val="45F0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400BD"/>
    <w:multiLevelType w:val="hybridMultilevel"/>
    <w:tmpl w:val="2718405C"/>
    <w:lvl w:ilvl="0" w:tplc="5E64AA84">
      <w:start w:val="1"/>
      <w:numFmt w:val="bullet"/>
      <w:lvlText w:val=""/>
      <w:lvlJc w:val="left"/>
      <w:pPr>
        <w:tabs>
          <w:tab w:val="num" w:pos="780"/>
        </w:tabs>
        <w:ind w:left="780" w:hanging="360"/>
      </w:pPr>
      <w:rPr>
        <w:rFonts w:ascii="Symbol" w:hAnsi="Symbol" w:hint="default"/>
      </w:rPr>
    </w:lvl>
    <w:lvl w:ilvl="1" w:tplc="FAF888DC">
      <w:start w:val="1"/>
      <w:numFmt w:val="bullet"/>
      <w:lvlText w:val="o"/>
      <w:lvlJc w:val="left"/>
      <w:pPr>
        <w:tabs>
          <w:tab w:val="num" w:pos="1500"/>
        </w:tabs>
        <w:ind w:left="1500" w:hanging="360"/>
      </w:pPr>
      <w:rPr>
        <w:rFonts w:ascii="Courier New" w:hAnsi="Courier New" w:cs="Courier New" w:hint="default"/>
      </w:rPr>
    </w:lvl>
    <w:lvl w:ilvl="2" w:tplc="DD906CA2" w:tentative="1">
      <w:start w:val="1"/>
      <w:numFmt w:val="bullet"/>
      <w:lvlText w:val=""/>
      <w:lvlJc w:val="left"/>
      <w:pPr>
        <w:tabs>
          <w:tab w:val="num" w:pos="2220"/>
        </w:tabs>
        <w:ind w:left="2220" w:hanging="360"/>
      </w:pPr>
      <w:rPr>
        <w:rFonts w:ascii="Wingdings" w:hAnsi="Wingdings" w:hint="default"/>
      </w:rPr>
    </w:lvl>
    <w:lvl w:ilvl="3" w:tplc="1274641A" w:tentative="1">
      <w:start w:val="1"/>
      <w:numFmt w:val="bullet"/>
      <w:lvlText w:val=""/>
      <w:lvlJc w:val="left"/>
      <w:pPr>
        <w:tabs>
          <w:tab w:val="num" w:pos="2940"/>
        </w:tabs>
        <w:ind w:left="2940" w:hanging="360"/>
      </w:pPr>
      <w:rPr>
        <w:rFonts w:ascii="Symbol" w:hAnsi="Symbol" w:hint="default"/>
      </w:rPr>
    </w:lvl>
    <w:lvl w:ilvl="4" w:tplc="C6262E10" w:tentative="1">
      <w:start w:val="1"/>
      <w:numFmt w:val="bullet"/>
      <w:lvlText w:val="o"/>
      <w:lvlJc w:val="left"/>
      <w:pPr>
        <w:tabs>
          <w:tab w:val="num" w:pos="3660"/>
        </w:tabs>
        <w:ind w:left="3660" w:hanging="360"/>
      </w:pPr>
      <w:rPr>
        <w:rFonts w:ascii="Courier New" w:hAnsi="Courier New" w:cs="Courier New" w:hint="default"/>
      </w:rPr>
    </w:lvl>
    <w:lvl w:ilvl="5" w:tplc="8946A76E" w:tentative="1">
      <w:start w:val="1"/>
      <w:numFmt w:val="bullet"/>
      <w:lvlText w:val=""/>
      <w:lvlJc w:val="left"/>
      <w:pPr>
        <w:tabs>
          <w:tab w:val="num" w:pos="4380"/>
        </w:tabs>
        <w:ind w:left="4380" w:hanging="360"/>
      </w:pPr>
      <w:rPr>
        <w:rFonts w:ascii="Wingdings" w:hAnsi="Wingdings" w:hint="default"/>
      </w:rPr>
    </w:lvl>
    <w:lvl w:ilvl="6" w:tplc="8F4E4944" w:tentative="1">
      <w:start w:val="1"/>
      <w:numFmt w:val="bullet"/>
      <w:lvlText w:val=""/>
      <w:lvlJc w:val="left"/>
      <w:pPr>
        <w:tabs>
          <w:tab w:val="num" w:pos="5100"/>
        </w:tabs>
        <w:ind w:left="5100" w:hanging="360"/>
      </w:pPr>
      <w:rPr>
        <w:rFonts w:ascii="Symbol" w:hAnsi="Symbol" w:hint="default"/>
      </w:rPr>
    </w:lvl>
    <w:lvl w:ilvl="7" w:tplc="0FF6C21C" w:tentative="1">
      <w:start w:val="1"/>
      <w:numFmt w:val="bullet"/>
      <w:lvlText w:val="o"/>
      <w:lvlJc w:val="left"/>
      <w:pPr>
        <w:tabs>
          <w:tab w:val="num" w:pos="5820"/>
        </w:tabs>
        <w:ind w:left="5820" w:hanging="360"/>
      </w:pPr>
      <w:rPr>
        <w:rFonts w:ascii="Courier New" w:hAnsi="Courier New" w:cs="Courier New" w:hint="default"/>
      </w:rPr>
    </w:lvl>
    <w:lvl w:ilvl="8" w:tplc="4AFABF92"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573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9D1746"/>
    <w:multiLevelType w:val="hybridMultilevel"/>
    <w:tmpl w:val="3E26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072C1"/>
    <w:multiLevelType w:val="hybridMultilevel"/>
    <w:tmpl w:val="60286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292C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3A913FA"/>
    <w:multiLevelType w:val="hybridMultilevel"/>
    <w:tmpl w:val="2DDC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F0B51"/>
    <w:multiLevelType w:val="hybridMultilevel"/>
    <w:tmpl w:val="B782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C6A55"/>
    <w:multiLevelType w:val="hybridMultilevel"/>
    <w:tmpl w:val="7B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C3773"/>
    <w:multiLevelType w:val="hybridMultilevel"/>
    <w:tmpl w:val="F5600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164F8D"/>
    <w:multiLevelType w:val="hybridMultilevel"/>
    <w:tmpl w:val="51689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8865CA"/>
    <w:multiLevelType w:val="hybridMultilevel"/>
    <w:tmpl w:val="E50ECBF2"/>
    <w:lvl w:ilvl="0" w:tplc="088080DC">
      <w:start w:val="1"/>
      <w:numFmt w:val="bullet"/>
      <w:lvlText w:val=""/>
      <w:lvlJc w:val="left"/>
      <w:pPr>
        <w:tabs>
          <w:tab w:val="num" w:pos="720"/>
        </w:tabs>
        <w:ind w:left="720" w:hanging="360"/>
      </w:pPr>
      <w:rPr>
        <w:rFonts w:ascii="Symbol" w:hAnsi="Symbol" w:hint="default"/>
      </w:rPr>
    </w:lvl>
    <w:lvl w:ilvl="1" w:tplc="EEEA1124">
      <w:numFmt w:val="bullet"/>
      <w:lvlText w:val="-"/>
      <w:lvlJc w:val="left"/>
      <w:pPr>
        <w:tabs>
          <w:tab w:val="num" w:pos="1440"/>
        </w:tabs>
        <w:ind w:left="1440" w:hanging="360"/>
      </w:pPr>
      <w:rPr>
        <w:rFonts w:ascii="Arial" w:eastAsia="Times New Roman" w:hAnsi="Arial" w:cs="Arial" w:hint="default"/>
      </w:rPr>
    </w:lvl>
    <w:lvl w:ilvl="2" w:tplc="09CE69BC" w:tentative="1">
      <w:start w:val="1"/>
      <w:numFmt w:val="bullet"/>
      <w:lvlText w:val=""/>
      <w:lvlJc w:val="left"/>
      <w:pPr>
        <w:tabs>
          <w:tab w:val="num" w:pos="2160"/>
        </w:tabs>
        <w:ind w:left="2160" w:hanging="360"/>
      </w:pPr>
      <w:rPr>
        <w:rFonts w:ascii="Wingdings" w:hAnsi="Wingdings" w:hint="default"/>
      </w:rPr>
    </w:lvl>
    <w:lvl w:ilvl="3" w:tplc="CC300816" w:tentative="1">
      <w:start w:val="1"/>
      <w:numFmt w:val="bullet"/>
      <w:lvlText w:val=""/>
      <w:lvlJc w:val="left"/>
      <w:pPr>
        <w:tabs>
          <w:tab w:val="num" w:pos="2880"/>
        </w:tabs>
        <w:ind w:left="2880" w:hanging="360"/>
      </w:pPr>
      <w:rPr>
        <w:rFonts w:ascii="Symbol" w:hAnsi="Symbol" w:hint="default"/>
      </w:rPr>
    </w:lvl>
    <w:lvl w:ilvl="4" w:tplc="B6380824" w:tentative="1">
      <w:start w:val="1"/>
      <w:numFmt w:val="bullet"/>
      <w:lvlText w:val="o"/>
      <w:lvlJc w:val="left"/>
      <w:pPr>
        <w:tabs>
          <w:tab w:val="num" w:pos="3600"/>
        </w:tabs>
        <w:ind w:left="3600" w:hanging="360"/>
      </w:pPr>
      <w:rPr>
        <w:rFonts w:ascii="Courier New" w:hAnsi="Courier New" w:cs="Courier New" w:hint="default"/>
      </w:rPr>
    </w:lvl>
    <w:lvl w:ilvl="5" w:tplc="942E5022" w:tentative="1">
      <w:start w:val="1"/>
      <w:numFmt w:val="bullet"/>
      <w:lvlText w:val=""/>
      <w:lvlJc w:val="left"/>
      <w:pPr>
        <w:tabs>
          <w:tab w:val="num" w:pos="4320"/>
        </w:tabs>
        <w:ind w:left="4320" w:hanging="360"/>
      </w:pPr>
      <w:rPr>
        <w:rFonts w:ascii="Wingdings" w:hAnsi="Wingdings" w:hint="default"/>
      </w:rPr>
    </w:lvl>
    <w:lvl w:ilvl="6" w:tplc="887A31A2" w:tentative="1">
      <w:start w:val="1"/>
      <w:numFmt w:val="bullet"/>
      <w:lvlText w:val=""/>
      <w:lvlJc w:val="left"/>
      <w:pPr>
        <w:tabs>
          <w:tab w:val="num" w:pos="5040"/>
        </w:tabs>
        <w:ind w:left="5040" w:hanging="360"/>
      </w:pPr>
      <w:rPr>
        <w:rFonts w:ascii="Symbol" w:hAnsi="Symbol" w:hint="default"/>
      </w:rPr>
    </w:lvl>
    <w:lvl w:ilvl="7" w:tplc="86B8ADB6" w:tentative="1">
      <w:start w:val="1"/>
      <w:numFmt w:val="bullet"/>
      <w:lvlText w:val="o"/>
      <w:lvlJc w:val="left"/>
      <w:pPr>
        <w:tabs>
          <w:tab w:val="num" w:pos="5760"/>
        </w:tabs>
        <w:ind w:left="5760" w:hanging="360"/>
      </w:pPr>
      <w:rPr>
        <w:rFonts w:ascii="Courier New" w:hAnsi="Courier New" w:cs="Courier New" w:hint="default"/>
      </w:rPr>
    </w:lvl>
    <w:lvl w:ilvl="8" w:tplc="BBF424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07D98"/>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D4F0961"/>
    <w:multiLevelType w:val="hybridMultilevel"/>
    <w:tmpl w:val="12B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65761"/>
    <w:multiLevelType w:val="hybridMultilevel"/>
    <w:tmpl w:val="10D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D4D53"/>
    <w:multiLevelType w:val="hybridMultilevel"/>
    <w:tmpl w:val="73B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3537D"/>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E117100"/>
    <w:multiLevelType w:val="hybridMultilevel"/>
    <w:tmpl w:val="D2A0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71B24"/>
    <w:multiLevelType w:val="hybridMultilevel"/>
    <w:tmpl w:val="C39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D0770"/>
    <w:multiLevelType w:val="hybridMultilevel"/>
    <w:tmpl w:val="FFDC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73142"/>
    <w:multiLevelType w:val="hybridMultilevel"/>
    <w:tmpl w:val="0118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D22BD"/>
    <w:multiLevelType w:val="hybridMultilevel"/>
    <w:tmpl w:val="CF4C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12442"/>
    <w:multiLevelType w:val="hybridMultilevel"/>
    <w:tmpl w:val="43C0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1616B"/>
    <w:multiLevelType w:val="hybridMultilevel"/>
    <w:tmpl w:val="46D0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76082"/>
    <w:multiLevelType w:val="hybridMultilevel"/>
    <w:tmpl w:val="99F4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864214">
    <w:abstractNumId w:val="0"/>
  </w:num>
  <w:num w:numId="2" w16cid:durableId="2098474763">
    <w:abstractNumId w:val="18"/>
  </w:num>
  <w:num w:numId="3" w16cid:durableId="411125589">
    <w:abstractNumId w:val="8"/>
  </w:num>
  <w:num w:numId="4" w16cid:durableId="1194225711">
    <w:abstractNumId w:val="11"/>
  </w:num>
  <w:num w:numId="5" w16cid:durableId="904534275">
    <w:abstractNumId w:val="22"/>
  </w:num>
  <w:num w:numId="6" w16cid:durableId="1580483980">
    <w:abstractNumId w:val="7"/>
  </w:num>
  <w:num w:numId="7" w16cid:durableId="2046782852">
    <w:abstractNumId w:val="17"/>
  </w:num>
  <w:num w:numId="8" w16cid:durableId="1939436241">
    <w:abstractNumId w:val="21"/>
  </w:num>
  <w:num w:numId="9" w16cid:durableId="977030766">
    <w:abstractNumId w:val="25"/>
  </w:num>
  <w:num w:numId="10" w16cid:durableId="834415417">
    <w:abstractNumId w:val="23"/>
  </w:num>
  <w:num w:numId="11" w16cid:durableId="550850587">
    <w:abstractNumId w:val="13"/>
  </w:num>
  <w:num w:numId="12" w16cid:durableId="446848451">
    <w:abstractNumId w:val="29"/>
  </w:num>
  <w:num w:numId="13" w16cid:durableId="1579824182">
    <w:abstractNumId w:val="16"/>
  </w:num>
  <w:num w:numId="14" w16cid:durableId="1798908057">
    <w:abstractNumId w:val="26"/>
  </w:num>
  <w:num w:numId="15" w16cid:durableId="574047499">
    <w:abstractNumId w:val="24"/>
  </w:num>
  <w:num w:numId="16" w16cid:durableId="1223713573">
    <w:abstractNumId w:val="20"/>
  </w:num>
  <w:num w:numId="17" w16cid:durableId="1282877530">
    <w:abstractNumId w:val="28"/>
  </w:num>
  <w:num w:numId="18" w16cid:durableId="634456044">
    <w:abstractNumId w:val="14"/>
  </w:num>
  <w:num w:numId="19" w16cid:durableId="2108234412">
    <w:abstractNumId w:val="9"/>
  </w:num>
  <w:num w:numId="20" w16cid:durableId="704863550">
    <w:abstractNumId w:val="3"/>
  </w:num>
  <w:num w:numId="21" w16cid:durableId="2037266066">
    <w:abstractNumId w:val="12"/>
  </w:num>
  <w:num w:numId="22" w16cid:durableId="1839928134">
    <w:abstractNumId w:val="19"/>
  </w:num>
  <w:num w:numId="23" w16cid:durableId="816726022">
    <w:abstractNumId w:val="2"/>
  </w:num>
  <w:num w:numId="24" w16cid:durableId="1323201305">
    <w:abstractNumId w:val="1"/>
  </w:num>
  <w:num w:numId="25" w16cid:durableId="1704094016">
    <w:abstractNumId w:val="27"/>
  </w:num>
  <w:num w:numId="26" w16cid:durableId="330253784">
    <w:abstractNumId w:val="30"/>
  </w:num>
  <w:num w:numId="27" w16cid:durableId="937908973">
    <w:abstractNumId w:val="10"/>
  </w:num>
  <w:num w:numId="28" w16cid:durableId="317461228">
    <w:abstractNumId w:val="5"/>
  </w:num>
  <w:num w:numId="29" w16cid:durableId="1262030960">
    <w:abstractNumId w:val="6"/>
  </w:num>
  <w:num w:numId="30" w16cid:durableId="1716466649">
    <w:abstractNumId w:val="4"/>
  </w:num>
  <w:num w:numId="31" w16cid:durableId="73309175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9A"/>
    <w:rsid w:val="00002FF3"/>
    <w:rsid w:val="00007426"/>
    <w:rsid w:val="00021E7A"/>
    <w:rsid w:val="000323F3"/>
    <w:rsid w:val="00033CF5"/>
    <w:rsid w:val="00033FBB"/>
    <w:rsid w:val="00042337"/>
    <w:rsid w:val="00061280"/>
    <w:rsid w:val="00066FAA"/>
    <w:rsid w:val="00085F3B"/>
    <w:rsid w:val="00094610"/>
    <w:rsid w:val="0009588C"/>
    <w:rsid w:val="000967FE"/>
    <w:rsid w:val="000A7327"/>
    <w:rsid w:val="000B1F4A"/>
    <w:rsid w:val="000C4858"/>
    <w:rsid w:val="000D75F4"/>
    <w:rsid w:val="001141F8"/>
    <w:rsid w:val="00125A52"/>
    <w:rsid w:val="00181C95"/>
    <w:rsid w:val="001A0788"/>
    <w:rsid w:val="001A6BB7"/>
    <w:rsid w:val="001B00C5"/>
    <w:rsid w:val="001B1AC4"/>
    <w:rsid w:val="001B7CA7"/>
    <w:rsid w:val="001D3791"/>
    <w:rsid w:val="001D6C39"/>
    <w:rsid w:val="002025B6"/>
    <w:rsid w:val="00230BE1"/>
    <w:rsid w:val="00231D02"/>
    <w:rsid w:val="002444E0"/>
    <w:rsid w:val="0025329E"/>
    <w:rsid w:val="0027077D"/>
    <w:rsid w:val="00273F78"/>
    <w:rsid w:val="00283A72"/>
    <w:rsid w:val="00291A3B"/>
    <w:rsid w:val="002A5F67"/>
    <w:rsid w:val="002B013A"/>
    <w:rsid w:val="002B4AE5"/>
    <w:rsid w:val="002B4F85"/>
    <w:rsid w:val="002C4350"/>
    <w:rsid w:val="002D3DCC"/>
    <w:rsid w:val="002F2841"/>
    <w:rsid w:val="002F416F"/>
    <w:rsid w:val="002F4A85"/>
    <w:rsid w:val="00300AD3"/>
    <w:rsid w:val="00315574"/>
    <w:rsid w:val="003248D3"/>
    <w:rsid w:val="00331413"/>
    <w:rsid w:val="00343B9C"/>
    <w:rsid w:val="003461CF"/>
    <w:rsid w:val="003567C4"/>
    <w:rsid w:val="00360F83"/>
    <w:rsid w:val="00362214"/>
    <w:rsid w:val="00375125"/>
    <w:rsid w:val="00376532"/>
    <w:rsid w:val="00384863"/>
    <w:rsid w:val="00391F54"/>
    <w:rsid w:val="003C4E89"/>
    <w:rsid w:val="003D64BB"/>
    <w:rsid w:val="003D76A0"/>
    <w:rsid w:val="003E76B8"/>
    <w:rsid w:val="00414992"/>
    <w:rsid w:val="00414A89"/>
    <w:rsid w:val="00424D06"/>
    <w:rsid w:val="00443375"/>
    <w:rsid w:val="004532EA"/>
    <w:rsid w:val="004632D7"/>
    <w:rsid w:val="00470472"/>
    <w:rsid w:val="004B4C41"/>
    <w:rsid w:val="004C0A6F"/>
    <w:rsid w:val="004D2D4E"/>
    <w:rsid w:val="004D2F24"/>
    <w:rsid w:val="004E4E3B"/>
    <w:rsid w:val="004F5B6E"/>
    <w:rsid w:val="0050532E"/>
    <w:rsid w:val="00510B0B"/>
    <w:rsid w:val="00534D89"/>
    <w:rsid w:val="0057384D"/>
    <w:rsid w:val="00574CE8"/>
    <w:rsid w:val="005E464B"/>
    <w:rsid w:val="00600D9A"/>
    <w:rsid w:val="00616F49"/>
    <w:rsid w:val="00640710"/>
    <w:rsid w:val="00655B45"/>
    <w:rsid w:val="00676A50"/>
    <w:rsid w:val="00695B62"/>
    <w:rsid w:val="00696DCF"/>
    <w:rsid w:val="006B0AF5"/>
    <w:rsid w:val="006B4BB2"/>
    <w:rsid w:val="006E7AFB"/>
    <w:rsid w:val="006F6F50"/>
    <w:rsid w:val="0072083A"/>
    <w:rsid w:val="00725ACC"/>
    <w:rsid w:val="0074556C"/>
    <w:rsid w:val="00770E9D"/>
    <w:rsid w:val="007730A7"/>
    <w:rsid w:val="00773FC7"/>
    <w:rsid w:val="00790D2E"/>
    <w:rsid w:val="007B3671"/>
    <w:rsid w:val="007C34A9"/>
    <w:rsid w:val="007C37BB"/>
    <w:rsid w:val="007C4192"/>
    <w:rsid w:val="007C69EA"/>
    <w:rsid w:val="00801CF5"/>
    <w:rsid w:val="00837659"/>
    <w:rsid w:val="00851C78"/>
    <w:rsid w:val="0085357C"/>
    <w:rsid w:val="00863D97"/>
    <w:rsid w:val="00872D0A"/>
    <w:rsid w:val="00874F88"/>
    <w:rsid w:val="008762E6"/>
    <w:rsid w:val="00894E0C"/>
    <w:rsid w:val="00897A05"/>
    <w:rsid w:val="008C3EFD"/>
    <w:rsid w:val="008C565E"/>
    <w:rsid w:val="008D3196"/>
    <w:rsid w:val="008E3084"/>
    <w:rsid w:val="008E45BA"/>
    <w:rsid w:val="008E54A8"/>
    <w:rsid w:val="008F1996"/>
    <w:rsid w:val="008F6A7F"/>
    <w:rsid w:val="009041A9"/>
    <w:rsid w:val="00905624"/>
    <w:rsid w:val="00932F16"/>
    <w:rsid w:val="00945479"/>
    <w:rsid w:val="009640F6"/>
    <w:rsid w:val="00974DCC"/>
    <w:rsid w:val="00992452"/>
    <w:rsid w:val="009D64AF"/>
    <w:rsid w:val="009E7844"/>
    <w:rsid w:val="00A035B9"/>
    <w:rsid w:val="00A555D1"/>
    <w:rsid w:val="00A75141"/>
    <w:rsid w:val="00A952EE"/>
    <w:rsid w:val="00AC5E41"/>
    <w:rsid w:val="00AE08F1"/>
    <w:rsid w:val="00B12C67"/>
    <w:rsid w:val="00B20723"/>
    <w:rsid w:val="00B35206"/>
    <w:rsid w:val="00B476B5"/>
    <w:rsid w:val="00B67D31"/>
    <w:rsid w:val="00B747A5"/>
    <w:rsid w:val="00BE1D78"/>
    <w:rsid w:val="00BE2163"/>
    <w:rsid w:val="00BE7E9B"/>
    <w:rsid w:val="00BF7752"/>
    <w:rsid w:val="00C31B01"/>
    <w:rsid w:val="00C324FB"/>
    <w:rsid w:val="00C42449"/>
    <w:rsid w:val="00C67A53"/>
    <w:rsid w:val="00C77C92"/>
    <w:rsid w:val="00CA45E0"/>
    <w:rsid w:val="00CA4EE5"/>
    <w:rsid w:val="00CB22B9"/>
    <w:rsid w:val="00CB7AD5"/>
    <w:rsid w:val="00CC25C8"/>
    <w:rsid w:val="00CC5D72"/>
    <w:rsid w:val="00CE0EAA"/>
    <w:rsid w:val="00CE3A5D"/>
    <w:rsid w:val="00D064A4"/>
    <w:rsid w:val="00D40B38"/>
    <w:rsid w:val="00D54342"/>
    <w:rsid w:val="00D60510"/>
    <w:rsid w:val="00D61029"/>
    <w:rsid w:val="00D613A7"/>
    <w:rsid w:val="00D73DBA"/>
    <w:rsid w:val="00D926A8"/>
    <w:rsid w:val="00DA0416"/>
    <w:rsid w:val="00DA146E"/>
    <w:rsid w:val="00DA403B"/>
    <w:rsid w:val="00DB39F8"/>
    <w:rsid w:val="00DD55C2"/>
    <w:rsid w:val="00DF485C"/>
    <w:rsid w:val="00DF4C43"/>
    <w:rsid w:val="00E22C21"/>
    <w:rsid w:val="00E434B8"/>
    <w:rsid w:val="00E53073"/>
    <w:rsid w:val="00EB11E3"/>
    <w:rsid w:val="00ED2188"/>
    <w:rsid w:val="00EE6C2D"/>
    <w:rsid w:val="00EF2524"/>
    <w:rsid w:val="00EF7F67"/>
    <w:rsid w:val="00EF7FBF"/>
    <w:rsid w:val="00F07572"/>
    <w:rsid w:val="00F110CB"/>
    <w:rsid w:val="00F11669"/>
    <w:rsid w:val="00F4145B"/>
    <w:rsid w:val="00F46671"/>
    <w:rsid w:val="00F55ED7"/>
    <w:rsid w:val="00F6771D"/>
    <w:rsid w:val="00FA4815"/>
    <w:rsid w:val="00FB1A6C"/>
    <w:rsid w:val="00FD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BE5F95"/>
  <w15:chartTrackingRefBased/>
  <w15:docId w15:val="{954F67E8-2980-4BBA-B4C7-320C0C56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Salutation">
    <w:name w:val="Salutation"/>
    <w:basedOn w:val="Normal"/>
    <w:next w:val="Normal"/>
    <w:pPr>
      <w:spacing w:before="220" w:after="220" w:line="220" w:lineRule="atLeast"/>
      <w:jc w:val="left"/>
    </w:pPr>
  </w:style>
  <w:style w:type="paragraph" w:customStyle="1" w:styleId="ReferenceLine">
    <w:name w:val="Reference Line"/>
    <w:basedOn w:val="Normal"/>
    <w:next w:val="Normal"/>
    <w:pPr>
      <w:spacing w:after="220" w:line="220" w:lineRule="atLeast"/>
      <w:jc w:val="left"/>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Pr>
      <w:sz w:val="24"/>
      <w:szCs w:val="24"/>
    </w:rPr>
  </w:style>
  <w:style w:type="paragraph" w:customStyle="1" w:styleId="PRT">
    <w:name w:val="PRT"/>
    <w:basedOn w:val="Normal"/>
    <w:next w:val="ART"/>
    <w:pPr>
      <w:keepNext/>
      <w:numPr>
        <w:numId w:val="1"/>
      </w:numPr>
      <w:suppressAutoHyphens/>
      <w:spacing w:before="480"/>
      <w:outlineLvl w:val="0"/>
    </w:pPr>
    <w:rPr>
      <w:rFonts w:ascii="Times New Roman" w:hAnsi="Times New Roman" w:cs="Times New Roman"/>
      <w:spacing w:val="0"/>
      <w:sz w:val="22"/>
    </w:rPr>
  </w:style>
  <w:style w:type="paragraph" w:customStyle="1" w:styleId="SUT">
    <w:name w:val="SUT"/>
    <w:basedOn w:val="Normal"/>
    <w:next w:val="PR1"/>
    <w:pPr>
      <w:numPr>
        <w:ilvl w:val="1"/>
        <w:numId w:val="1"/>
      </w:numPr>
      <w:suppressAutoHyphens/>
      <w:spacing w:before="240"/>
      <w:outlineLvl w:val="0"/>
    </w:pPr>
    <w:rPr>
      <w:rFonts w:ascii="Times New Roman" w:hAnsi="Times New Roman" w:cs="Times New Roman"/>
      <w:spacing w:val="0"/>
      <w:sz w:val="22"/>
    </w:rPr>
  </w:style>
  <w:style w:type="paragraph" w:customStyle="1" w:styleId="DST">
    <w:name w:val="DST"/>
    <w:basedOn w:val="Normal"/>
    <w:next w:val="PR1"/>
    <w:pPr>
      <w:numPr>
        <w:ilvl w:val="2"/>
        <w:numId w:val="1"/>
      </w:numPr>
      <w:suppressAutoHyphens/>
      <w:spacing w:before="240"/>
      <w:outlineLvl w:val="0"/>
    </w:pPr>
    <w:rPr>
      <w:rFonts w:ascii="Times New Roman" w:hAnsi="Times New Roman" w:cs="Times New Roman"/>
      <w:spacing w:val="0"/>
      <w:sz w:val="22"/>
    </w:rPr>
  </w:style>
  <w:style w:type="paragraph" w:customStyle="1" w:styleId="ART">
    <w:name w:val="ART"/>
    <w:basedOn w:val="Normal"/>
    <w:next w:val="PR1"/>
    <w:pPr>
      <w:keepNext/>
      <w:numPr>
        <w:ilvl w:val="3"/>
        <w:numId w:val="1"/>
      </w:numPr>
      <w:suppressAutoHyphens/>
      <w:spacing w:before="480"/>
      <w:outlineLvl w:val="1"/>
    </w:pPr>
    <w:rPr>
      <w:rFonts w:ascii="Times New Roman" w:hAnsi="Times New Roman" w:cs="Times New Roman"/>
      <w:spacing w:val="0"/>
      <w:sz w:val="22"/>
    </w:rPr>
  </w:style>
  <w:style w:type="paragraph" w:customStyle="1" w:styleId="PR1">
    <w:name w:val="PR1"/>
    <w:basedOn w:val="Normal"/>
    <w:pPr>
      <w:numPr>
        <w:ilvl w:val="4"/>
        <w:numId w:val="1"/>
      </w:numPr>
      <w:suppressAutoHyphens/>
      <w:spacing w:before="240"/>
      <w:outlineLvl w:val="2"/>
    </w:pPr>
    <w:rPr>
      <w:rFonts w:ascii="Times New Roman" w:hAnsi="Times New Roman" w:cs="Times New Roman"/>
      <w:spacing w:val="0"/>
      <w:sz w:val="22"/>
    </w:rPr>
  </w:style>
  <w:style w:type="paragraph" w:customStyle="1" w:styleId="PR2">
    <w:name w:val="PR2"/>
    <w:basedOn w:val="Normal"/>
    <w:pPr>
      <w:numPr>
        <w:ilvl w:val="5"/>
        <w:numId w:val="1"/>
      </w:numPr>
      <w:suppressAutoHyphens/>
      <w:outlineLvl w:val="3"/>
    </w:pPr>
    <w:rPr>
      <w:rFonts w:ascii="Times New Roman" w:hAnsi="Times New Roman" w:cs="Times New Roman"/>
      <w:spacing w:val="0"/>
      <w:sz w:val="22"/>
    </w:rPr>
  </w:style>
  <w:style w:type="paragraph" w:customStyle="1" w:styleId="PR3">
    <w:name w:val="PR3"/>
    <w:basedOn w:val="Normal"/>
    <w:pPr>
      <w:numPr>
        <w:ilvl w:val="6"/>
        <w:numId w:val="1"/>
      </w:numPr>
      <w:suppressAutoHyphens/>
      <w:outlineLvl w:val="4"/>
    </w:pPr>
    <w:rPr>
      <w:rFonts w:ascii="Times New Roman" w:hAnsi="Times New Roman" w:cs="Times New Roman"/>
      <w:spacing w:val="0"/>
      <w:sz w:val="22"/>
    </w:rPr>
  </w:style>
  <w:style w:type="paragraph" w:customStyle="1" w:styleId="PR4">
    <w:name w:val="PR4"/>
    <w:basedOn w:val="Normal"/>
    <w:pPr>
      <w:numPr>
        <w:ilvl w:val="7"/>
        <w:numId w:val="1"/>
      </w:numPr>
      <w:suppressAutoHyphens/>
      <w:outlineLvl w:val="5"/>
    </w:pPr>
    <w:rPr>
      <w:rFonts w:ascii="Times New Roman" w:hAnsi="Times New Roman" w:cs="Times New Roman"/>
      <w:spacing w:val="0"/>
      <w:sz w:val="22"/>
    </w:rPr>
  </w:style>
  <w:style w:type="paragraph" w:customStyle="1" w:styleId="PR5">
    <w:name w:val="PR5"/>
    <w:basedOn w:val="Normal"/>
    <w:pPr>
      <w:numPr>
        <w:ilvl w:val="8"/>
        <w:numId w:val="1"/>
      </w:numPr>
      <w:suppressAutoHyphens/>
      <w:outlineLvl w:val="6"/>
    </w:pPr>
    <w:rPr>
      <w:rFonts w:ascii="Times New Roman" w:hAnsi="Times New Roman" w:cs="Times New Roman"/>
      <w:spacing w:val="0"/>
      <w:sz w:val="22"/>
    </w:rPr>
  </w:style>
  <w:style w:type="paragraph" w:customStyle="1" w:styleId="CMT">
    <w:name w:val="CMT"/>
    <w:basedOn w:val="Normal"/>
    <w:pPr>
      <w:suppressAutoHyphens/>
      <w:spacing w:before="240"/>
    </w:pPr>
    <w:rPr>
      <w:rFonts w:ascii="Times New Roman" w:hAnsi="Times New Roman" w:cs="Times New Roman"/>
      <w:vanish/>
      <w:color w:val="0000FF"/>
      <w:spacing w:val="0"/>
      <w:sz w:val="22"/>
    </w:rPr>
  </w:style>
  <w:style w:type="paragraph" w:styleId="BodyTextIndent2">
    <w:name w:val="Body Text Indent 2"/>
    <w:basedOn w:val="Normal"/>
    <w:pPr>
      <w:ind w:left="1440"/>
    </w:pPr>
    <w:rPr>
      <w:sz w:val="22"/>
    </w:rPr>
  </w:style>
  <w:style w:type="character" w:styleId="Hyperlink">
    <w:name w:val="Hyperlink"/>
    <w:rPr>
      <w:color w:val="0000FF"/>
      <w:u w:val="single"/>
    </w:rPr>
  </w:style>
  <w:style w:type="paragraph" w:styleId="BodyTextIndent3">
    <w:name w:val="Body Text Indent 3"/>
    <w:basedOn w:val="Normal"/>
    <w:pPr>
      <w:tabs>
        <w:tab w:val="left" w:pos="0"/>
      </w:tabs>
      <w:ind w:left="360"/>
    </w:pPr>
    <w:rPr>
      <w:sz w:val="22"/>
    </w:rPr>
  </w:style>
  <w:style w:type="character" w:styleId="FollowedHyperlink">
    <w:name w:val="FollowedHyperlink"/>
    <w:rPr>
      <w:color w:val="800080"/>
      <w:u w:val="single"/>
    </w:rPr>
  </w:style>
  <w:style w:type="paragraph" w:customStyle="1" w:styleId="ParagraphText">
    <w:name w:val="Paragraph Text"/>
    <w:basedOn w:val="Normal"/>
    <w:pPr>
      <w:tabs>
        <w:tab w:val="left" w:pos="720"/>
        <w:tab w:val="left" w:pos="1440"/>
      </w:tabs>
      <w:spacing w:after="120"/>
      <w:ind w:left="720" w:hanging="720"/>
    </w:pPr>
    <w:rPr>
      <w:sz w:val="22"/>
    </w:rPr>
  </w:style>
  <w:style w:type="paragraph" w:styleId="BalloonText">
    <w:name w:val="Balloon Text"/>
    <w:basedOn w:val="Normal"/>
    <w:semiHidden/>
    <w:rsid w:val="00F07572"/>
    <w:rPr>
      <w:rFonts w:ascii="Tahoma" w:hAnsi="Tahoma" w:cs="Tahoma"/>
      <w:sz w:val="16"/>
      <w:szCs w:val="16"/>
    </w:rPr>
  </w:style>
  <w:style w:type="character" w:styleId="CommentReference">
    <w:name w:val="annotation reference"/>
    <w:uiPriority w:val="99"/>
    <w:rsid w:val="007C37BB"/>
    <w:rPr>
      <w:sz w:val="16"/>
      <w:szCs w:val="16"/>
    </w:rPr>
  </w:style>
  <w:style w:type="paragraph" w:styleId="CommentText">
    <w:name w:val="annotation text"/>
    <w:basedOn w:val="Normal"/>
    <w:link w:val="CommentTextChar"/>
    <w:rsid w:val="007C37BB"/>
    <w:rPr>
      <w:rFonts w:cs="Times New Roman"/>
      <w:lang w:val="x-none" w:eastAsia="x-none"/>
    </w:rPr>
  </w:style>
  <w:style w:type="character" w:customStyle="1" w:styleId="CommentTextChar">
    <w:name w:val="Comment Text Char"/>
    <w:link w:val="CommentText"/>
    <w:rsid w:val="007C37BB"/>
    <w:rPr>
      <w:rFonts w:ascii="Arial" w:hAnsi="Arial" w:cs="Arial"/>
      <w:spacing w:val="-5"/>
    </w:rPr>
  </w:style>
  <w:style w:type="paragraph" w:styleId="CommentSubject">
    <w:name w:val="annotation subject"/>
    <w:basedOn w:val="CommentText"/>
    <w:next w:val="CommentText"/>
    <w:link w:val="CommentSubjectChar"/>
    <w:rsid w:val="007C37BB"/>
    <w:rPr>
      <w:b/>
      <w:bCs/>
    </w:rPr>
  </w:style>
  <w:style w:type="character" w:customStyle="1" w:styleId="CommentSubjectChar">
    <w:name w:val="Comment Subject Char"/>
    <w:link w:val="CommentSubject"/>
    <w:rsid w:val="007C37BB"/>
    <w:rPr>
      <w:rFonts w:ascii="Arial" w:hAnsi="Arial" w:cs="Arial"/>
      <w:b/>
      <w:bCs/>
      <w:spacing w:val="-5"/>
    </w:rPr>
  </w:style>
  <w:style w:type="paragraph" w:styleId="Revision">
    <w:name w:val="Revision"/>
    <w:hidden/>
    <w:uiPriority w:val="99"/>
    <w:semiHidden/>
    <w:rsid w:val="001B1AC4"/>
    <w:rPr>
      <w:rFonts w:ascii="Arial" w:hAnsi="Arial" w:cs="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6762B-6B7C-4502-8BBB-2B51B30B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2484</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subject/>
  <dc:creator>Richard Polk;JR Meyer</dc:creator>
  <cp:keywords/>
  <cp:lastModifiedBy>Reeves, Ellen</cp:lastModifiedBy>
  <cp:revision>7</cp:revision>
  <cp:lastPrinted>2013-03-21T14:29:00Z</cp:lastPrinted>
  <dcterms:created xsi:type="dcterms:W3CDTF">2018-08-22T13:48:00Z</dcterms:created>
  <dcterms:modified xsi:type="dcterms:W3CDTF">2023-02-10T22:07:00Z</dcterms:modified>
</cp:coreProperties>
</file>